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8AFC9" w14:textId="60118D1E" w:rsidR="00051727" w:rsidRDefault="00C254B6" w:rsidP="00051727">
      <w:pPr>
        <w:pStyle w:val="Overskrift2"/>
      </w:pPr>
      <w:r>
        <w:t xml:space="preserve">Unge </w:t>
      </w:r>
      <w:r w:rsidR="00F55CC1">
        <w:t>i idr</w:t>
      </w:r>
      <w:r w:rsidR="00952486">
        <w:t>ætten</w:t>
      </w:r>
      <w:r w:rsidR="00051727">
        <w:t xml:space="preserve"> – det gode foreningsmiljø</w:t>
      </w:r>
    </w:p>
    <w:p w14:paraId="078FCF8C" w14:textId="3AE2D042" w:rsidR="000A7FD9" w:rsidRDefault="00051727">
      <w:r>
        <w:br/>
      </w:r>
      <w:r w:rsidR="00D3153D">
        <w:t xml:space="preserve">Det er ikke uden grund, at nogle </w:t>
      </w:r>
      <w:r w:rsidR="001D6CB5">
        <w:t xml:space="preserve">kalder os </w:t>
      </w:r>
      <w:proofErr w:type="spellStart"/>
      <w:r w:rsidR="00D3153D">
        <w:t>Foreningsdanmark</w:t>
      </w:r>
      <w:proofErr w:type="spellEnd"/>
      <w:r w:rsidR="00D3153D">
        <w:t xml:space="preserve">. </w:t>
      </w:r>
      <w:r w:rsidR="00581D3F">
        <w:t>Mere</w:t>
      </w:r>
      <w:r w:rsidR="00D3153D">
        <w:t xml:space="preserve"> end 2,5 mio. danskere er medlem</w:t>
      </w:r>
      <w:r w:rsidR="00581D3F">
        <w:t>mer</w:t>
      </w:r>
      <w:r w:rsidR="00D3153D">
        <w:t xml:space="preserve"> af en idrætsforening under Danmarks Idrætsforbund (DIF), DGI eller Dansk Firmaidrætsforbund</w:t>
      </w:r>
      <w:r w:rsidR="000A7FD9">
        <w:t>,</w:t>
      </w:r>
      <w:r w:rsidR="00D3153D">
        <w:t xml:space="preserve"> og en stor del af dem er børn og unge. Men Idans undersøgelse af danskernes motions- og sporsvaner viser, at der fortsat er en tendens til, at </w:t>
      </w:r>
      <w:r w:rsidR="000A7FD9">
        <w:t xml:space="preserve">unge </w:t>
      </w:r>
      <w:r w:rsidR="00D3153D">
        <w:t xml:space="preserve">har det med at melde sig ud af </w:t>
      </w:r>
      <w:r w:rsidR="00C63666">
        <w:t xml:space="preserve">netop </w:t>
      </w:r>
      <w:r w:rsidR="00D3153D">
        <w:t>idrætsforeningen og i stedet løbe en tur eller løfte vægte i fitnesscentret</w:t>
      </w:r>
      <w:r w:rsidR="00C63666">
        <w:t>.</w:t>
      </w:r>
    </w:p>
    <w:p w14:paraId="224FDC57" w14:textId="304D91AE" w:rsidR="000A7FD9" w:rsidRDefault="000A7FD9">
      <w:r>
        <w:t>I dette afsnit af Viden i spil med Idrættens Analyseinstitut skal vi sammen med Glen Nielsen, der er lektor på Institut for Idræt og Ernæring på Københavns Universitet, se nærmere på, hvordan man kan skabe idrætsmiljøer, som er tiltalende for de unge</w:t>
      </w:r>
      <w:r w:rsidR="005844B5">
        <w:t xml:space="preserve">. Vi skal også høre om, </w:t>
      </w:r>
      <w:r>
        <w:t xml:space="preserve">hvilke kneb trænerne i foreningerne kan bruge, hvis de har et mål om at </w:t>
      </w:r>
      <w:r w:rsidR="00C63666">
        <w:t xml:space="preserve">fortsat at være et populært valg, når det kommer til sport og motion. </w:t>
      </w:r>
    </w:p>
    <w:p w14:paraId="1F0422A5" w14:textId="3262AB73" w:rsidR="00C63666" w:rsidRDefault="00C63666"/>
    <w:p w14:paraId="706E7752" w14:textId="17115A3D" w:rsidR="00051727" w:rsidRDefault="00051727" w:rsidP="00051727">
      <w:pPr>
        <w:pStyle w:val="Overskrift2"/>
      </w:pPr>
      <w:r>
        <w:t>Arbejdsspørgsmål:</w:t>
      </w:r>
      <w:r w:rsidR="00157737">
        <w:br/>
      </w:r>
    </w:p>
    <w:p w14:paraId="39A991A3" w14:textId="2ADA86CC" w:rsidR="00051727" w:rsidRDefault="00157737" w:rsidP="00157737">
      <w:pPr>
        <w:pStyle w:val="Listeafsnit"/>
        <w:numPr>
          <w:ilvl w:val="0"/>
          <w:numId w:val="1"/>
        </w:numPr>
      </w:pPr>
      <w:r>
        <w:t xml:space="preserve">Redegør for </w:t>
      </w:r>
      <w:r w:rsidR="00817B8A">
        <w:t xml:space="preserve">i hvilken sammenhæng de unge dyrker sport og motion </w:t>
      </w:r>
      <w:r w:rsidR="00D154C0">
        <w:t xml:space="preserve">(se </w:t>
      </w:r>
      <w:r w:rsidR="00817B8A">
        <w:t xml:space="preserve">evt. </w:t>
      </w:r>
      <w:r w:rsidR="00D154C0">
        <w:t>tabel 1)</w:t>
      </w:r>
      <w:r w:rsidR="00D54D57">
        <w:t>.</w:t>
      </w:r>
    </w:p>
    <w:p w14:paraId="37EAC099" w14:textId="4FCE20B9" w:rsidR="00D154C0" w:rsidRDefault="000A1B50" w:rsidP="00157737">
      <w:pPr>
        <w:pStyle w:val="Listeafsnit"/>
        <w:numPr>
          <w:ilvl w:val="0"/>
          <w:numId w:val="1"/>
        </w:numPr>
      </w:pPr>
      <w:r>
        <w:t xml:space="preserve">Har jeres egne motionsvaner ændret sig de seneste år? </w:t>
      </w:r>
      <w:r w:rsidR="00C75E26">
        <w:t>Overvej</w:t>
      </w:r>
      <w:r w:rsidR="003D43D3">
        <w:t xml:space="preserve"> i den forbindelse</w:t>
      </w:r>
      <w:r w:rsidR="002124F3">
        <w:t>,</w:t>
      </w:r>
      <w:r w:rsidR="00C75E26">
        <w:t xml:space="preserve"> hvordan jeres eg</w:t>
      </w:r>
      <w:r w:rsidR="00B10E00">
        <w:t xml:space="preserve">et </w:t>
      </w:r>
      <w:r w:rsidR="003D43D3">
        <w:t>(fra)</w:t>
      </w:r>
      <w:r w:rsidR="00280969">
        <w:t>valg</w:t>
      </w:r>
      <w:r w:rsidR="003D43D3">
        <w:t xml:space="preserve"> </w:t>
      </w:r>
      <w:r w:rsidR="00280969">
        <w:t xml:space="preserve">af motion stemmer overens </w:t>
      </w:r>
      <w:r w:rsidR="003B7CE0">
        <w:t xml:space="preserve">med de tendenser, som Glen Nielsen præsenterer. </w:t>
      </w:r>
    </w:p>
    <w:p w14:paraId="2FA37C18" w14:textId="6A205AB0" w:rsidR="003B7CE0" w:rsidRDefault="00EA64CD" w:rsidP="00157737">
      <w:pPr>
        <w:pStyle w:val="Listeafsnit"/>
        <w:numPr>
          <w:ilvl w:val="0"/>
          <w:numId w:val="1"/>
        </w:numPr>
      </w:pPr>
      <w:r>
        <w:t xml:space="preserve">Ifølge Glen Nielsen </w:t>
      </w:r>
      <w:r w:rsidR="004C3AEF">
        <w:t xml:space="preserve">er udviklingen problematisk. Diskutér </w:t>
      </w:r>
      <w:r w:rsidR="0002336C">
        <w:t xml:space="preserve">om I </w:t>
      </w:r>
      <w:r w:rsidR="000B3E06">
        <w:t>er enige.</w:t>
      </w:r>
    </w:p>
    <w:p w14:paraId="76440CBE" w14:textId="2094A3AE" w:rsidR="000B3E06" w:rsidRDefault="00444B36" w:rsidP="00157737">
      <w:pPr>
        <w:pStyle w:val="Listeafsnit"/>
        <w:numPr>
          <w:ilvl w:val="0"/>
          <w:numId w:val="1"/>
        </w:numPr>
      </w:pPr>
      <w:r>
        <w:t xml:space="preserve">Redegør for de </w:t>
      </w:r>
      <w:r w:rsidR="00D437CF">
        <w:t>tre oplevelser, som de unge skal have i deres idræt for</w:t>
      </w:r>
      <w:r w:rsidR="00BC316B">
        <w:t>,</w:t>
      </w:r>
      <w:r w:rsidR="00D437CF">
        <w:t xml:space="preserve"> at </w:t>
      </w:r>
      <w:r w:rsidR="00352800">
        <w:t>det bliver ved med at være motiverende.</w:t>
      </w:r>
    </w:p>
    <w:p w14:paraId="02D00B82" w14:textId="182696E5" w:rsidR="00352800" w:rsidRDefault="00352800" w:rsidP="00157737">
      <w:pPr>
        <w:pStyle w:val="Listeafsnit"/>
        <w:numPr>
          <w:ilvl w:val="0"/>
          <w:numId w:val="1"/>
        </w:numPr>
      </w:pPr>
      <w:r>
        <w:t xml:space="preserve">Kom med konkrete eksempler </w:t>
      </w:r>
      <w:r w:rsidR="007311E6">
        <w:t xml:space="preserve">på </w:t>
      </w:r>
      <w:r>
        <w:t xml:space="preserve">eller forslag til, hvordan idrætsforeninger og trænere </w:t>
      </w:r>
      <w:r w:rsidR="007311E6">
        <w:t>kan gøre det mere tiltalende at være medlem.</w:t>
      </w:r>
    </w:p>
    <w:p w14:paraId="43F85C9C" w14:textId="6C6CDD23" w:rsidR="007311E6" w:rsidRDefault="00CB4910" w:rsidP="00157737">
      <w:pPr>
        <w:pStyle w:val="Listeafsnit"/>
        <w:numPr>
          <w:ilvl w:val="0"/>
          <w:numId w:val="1"/>
        </w:numPr>
      </w:pPr>
      <w:r>
        <w:t xml:space="preserve">Undersøgelsen </w:t>
      </w:r>
      <w:r w:rsidR="00724129">
        <w:t xml:space="preserve">har kigget på holdidrætter. Overvej, om </w:t>
      </w:r>
      <w:r w:rsidR="009809E1">
        <w:t xml:space="preserve">unge, der dyrker </w:t>
      </w:r>
      <w:r w:rsidR="00056B75">
        <w:t>individuel idræt, motiveres af andre ting.</w:t>
      </w:r>
    </w:p>
    <w:p w14:paraId="5862E931" w14:textId="77777777" w:rsidR="0027248F" w:rsidRDefault="0027248F" w:rsidP="00051727"/>
    <w:p w14:paraId="21A10BA2" w14:textId="1BCB00F0" w:rsidR="00FC3AE2" w:rsidRDefault="00051727" w:rsidP="00FC3AE2">
      <w:pPr>
        <w:pStyle w:val="Overskrift2"/>
      </w:pPr>
      <w:r>
        <w:t>Supplerende materiale</w:t>
      </w:r>
      <w:r w:rsidR="00FC3AE2">
        <w:t>:</w:t>
      </w:r>
    </w:p>
    <w:p w14:paraId="1CC7D144" w14:textId="1C87D38B" w:rsidR="00A73F56" w:rsidRPr="00135C69" w:rsidRDefault="00A73F56" w:rsidP="00A73F56"/>
    <w:p w14:paraId="54D57667" w14:textId="672FD67D" w:rsidR="0056721C" w:rsidRDefault="00FF1B53" w:rsidP="00A73F56">
      <w:pPr>
        <w:rPr>
          <w:rStyle w:val="Hyperlink"/>
        </w:rPr>
      </w:pPr>
      <w:r>
        <w:t xml:space="preserve">Download </w:t>
      </w:r>
      <w:r w:rsidR="008E1282">
        <w:t xml:space="preserve">Glen Nielsens </w:t>
      </w:r>
      <w:hyperlink r:id="rId10" w:history="1">
        <w:proofErr w:type="spellStart"/>
        <w:r w:rsidR="008E1282" w:rsidRPr="00B5543D">
          <w:rPr>
            <w:rStyle w:val="Hyperlink"/>
          </w:rPr>
          <w:t>powerpoint</w:t>
        </w:r>
        <w:proofErr w:type="spellEnd"/>
        <w:r w:rsidR="008E1282" w:rsidRPr="00B5543D">
          <w:rPr>
            <w:rStyle w:val="Hyperlink"/>
          </w:rPr>
          <w:t xml:space="preserve"> med tabeller og figurer fra projektet ’Det gode idrætsmiljø for unge’</w:t>
        </w:r>
      </w:hyperlink>
    </w:p>
    <w:p w14:paraId="26E11CEA" w14:textId="353D93D4" w:rsidR="0056721C" w:rsidRPr="00884E91" w:rsidRDefault="0056721C" w:rsidP="00884E91">
      <w:r w:rsidRPr="00884E91">
        <w:t xml:space="preserve">Se også </w:t>
      </w:r>
      <w:hyperlink r:id="rId11" w:history="1">
        <w:r w:rsidR="00884E91" w:rsidRPr="00884E91">
          <w:rPr>
            <w:rStyle w:val="Hyperlink"/>
          </w:rPr>
          <w:t>videopræsentation</w:t>
        </w:r>
        <w:r w:rsidR="00884E91" w:rsidRPr="00884E91">
          <w:rPr>
            <w:rStyle w:val="Hyperlink"/>
          </w:rPr>
          <w:t xml:space="preserve">en, </w:t>
        </w:r>
        <w:r w:rsidR="00884E91" w:rsidRPr="00884E91">
          <w:rPr>
            <w:rStyle w:val="Hyperlink"/>
          </w:rPr>
          <w:t>som formidler undersøgelsens resultater og perspektiver</w:t>
        </w:r>
      </w:hyperlink>
    </w:p>
    <w:p w14:paraId="21CB4B86" w14:textId="708123A9" w:rsidR="007F78B3" w:rsidRDefault="00135C69" w:rsidP="00A73F56">
      <w:r>
        <w:t xml:space="preserve">Download </w:t>
      </w:r>
      <w:hyperlink r:id="rId12" w:history="1">
        <w:r w:rsidRPr="00711E11">
          <w:rPr>
            <w:rStyle w:val="Hyperlink"/>
          </w:rPr>
          <w:t>notatet ’Danskernes aktivitetsv</w:t>
        </w:r>
        <w:r w:rsidRPr="00711E11">
          <w:rPr>
            <w:rStyle w:val="Hyperlink"/>
          </w:rPr>
          <w:t>alg og or</w:t>
        </w:r>
        <w:r w:rsidRPr="00711E11">
          <w:rPr>
            <w:rStyle w:val="Hyperlink"/>
          </w:rPr>
          <w:t>g</w:t>
        </w:r>
        <w:r w:rsidRPr="00711E11">
          <w:rPr>
            <w:rStyle w:val="Hyperlink"/>
          </w:rPr>
          <w:t>anisering i 2020’.</w:t>
        </w:r>
      </w:hyperlink>
      <w:r>
        <w:t xml:space="preserve"> </w:t>
      </w:r>
      <w:r w:rsidR="00054099">
        <w:t>Notatet rummer også de to tabeller, du finder nedenfor.</w:t>
      </w:r>
      <w:r>
        <w:t xml:space="preserve"> </w:t>
      </w:r>
    </w:p>
    <w:p w14:paraId="6EA039D2" w14:textId="13D72AA6" w:rsidR="00B816E2" w:rsidRDefault="00B816E2" w:rsidP="00A73F56"/>
    <w:p w14:paraId="408BD16F" w14:textId="4EEE72D4" w:rsidR="00B816E2" w:rsidRDefault="00B816E2" w:rsidP="00A73F56"/>
    <w:p w14:paraId="2CB81140" w14:textId="2C7A7CBF" w:rsidR="00B816E2" w:rsidRDefault="00B816E2" w:rsidP="00A73F56"/>
    <w:p w14:paraId="72108393" w14:textId="7E949695" w:rsidR="00B816E2" w:rsidRDefault="00B816E2" w:rsidP="00A73F56"/>
    <w:p w14:paraId="2561DFD2" w14:textId="36D44159" w:rsidR="00B816E2" w:rsidRDefault="00B816E2" w:rsidP="00A73F56"/>
    <w:p w14:paraId="07DBC6CE" w14:textId="15668DA7" w:rsidR="00B816E2" w:rsidRDefault="00B816E2" w:rsidP="00A73F56"/>
    <w:p w14:paraId="1A54F7B8" w14:textId="77777777" w:rsidR="00B816E2" w:rsidRPr="00135C69" w:rsidRDefault="00B816E2" w:rsidP="00A73F56"/>
    <w:p w14:paraId="2D4302D4" w14:textId="49E0D842" w:rsidR="00A73F56" w:rsidRPr="00A73F56" w:rsidRDefault="00A73F56" w:rsidP="00A73F56">
      <w:pPr>
        <w:rPr>
          <w:b/>
          <w:bCs/>
        </w:rPr>
      </w:pPr>
      <w:r w:rsidRPr="00A73F56">
        <w:rPr>
          <w:b/>
          <w:bCs/>
        </w:rPr>
        <w:t xml:space="preserve">Tabel </w:t>
      </w:r>
      <w:r>
        <w:rPr>
          <w:b/>
          <w:bCs/>
        </w:rPr>
        <w:t>1</w:t>
      </w:r>
      <w:r w:rsidRPr="00A73F56">
        <w:rPr>
          <w:b/>
          <w:bCs/>
        </w:rPr>
        <w:t xml:space="preserve">: </w:t>
      </w:r>
      <w:r w:rsidR="007F78B3">
        <w:rPr>
          <w:b/>
          <w:bCs/>
        </w:rPr>
        <w:t>Organiseringsformer</w:t>
      </w:r>
      <w:r w:rsidRPr="00A73F56">
        <w:rPr>
          <w:b/>
          <w:bCs/>
        </w:rPr>
        <w:t xml:space="preserve"> blandt børn og unge (pct.)</w:t>
      </w:r>
    </w:p>
    <w:tbl>
      <w:tblPr>
        <w:tblStyle w:val="Almindeligtabel11"/>
        <w:tblW w:w="8494" w:type="dxa"/>
        <w:tblInd w:w="0" w:type="dxa"/>
        <w:tblLook w:val="04A0" w:firstRow="1" w:lastRow="0" w:firstColumn="1" w:lastColumn="0" w:noHBand="0" w:noVBand="1"/>
      </w:tblPr>
      <w:tblGrid>
        <w:gridCol w:w="1436"/>
        <w:gridCol w:w="785"/>
        <w:gridCol w:w="787"/>
        <w:gridCol w:w="914"/>
        <w:gridCol w:w="654"/>
        <w:gridCol w:w="783"/>
        <w:gridCol w:w="787"/>
        <w:gridCol w:w="783"/>
        <w:gridCol w:w="785"/>
        <w:gridCol w:w="780"/>
      </w:tblGrid>
      <w:tr w:rsidR="00A73F56" w:rsidRPr="00C51191" w14:paraId="683A7E6D" w14:textId="77777777" w:rsidTr="004777C5">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36" w:type="dxa"/>
            <w:vMerge w:val="restart"/>
          </w:tcPr>
          <w:p w14:paraId="7ED05D32" w14:textId="77777777" w:rsidR="00A73F56" w:rsidRPr="00C51191" w:rsidRDefault="00A73F56" w:rsidP="004777C5">
            <w:pPr>
              <w:pStyle w:val="Tabeltekst"/>
              <w:jc w:val="center"/>
              <w:rPr>
                <w:b w:val="0"/>
                <w:bCs w:val="0"/>
                <w:lang w:val="da-DK"/>
              </w:rPr>
            </w:pPr>
          </w:p>
        </w:tc>
        <w:tc>
          <w:tcPr>
            <w:tcW w:w="785" w:type="dxa"/>
            <w:vMerge w:val="restart"/>
          </w:tcPr>
          <w:p w14:paraId="1A9453BB"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Pr>
                <w:b w:val="0"/>
                <w:bCs w:val="0"/>
                <w:lang w:val="da-DK"/>
              </w:rPr>
              <w:t>Total</w:t>
            </w:r>
          </w:p>
        </w:tc>
        <w:tc>
          <w:tcPr>
            <w:tcW w:w="1701" w:type="dxa"/>
            <w:gridSpan w:val="2"/>
            <w:noWrap/>
          </w:tcPr>
          <w:p w14:paraId="475CFD7B"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sidRPr="00C51191">
              <w:rPr>
                <w:b w:val="0"/>
                <w:bCs w:val="0"/>
                <w:lang w:val="da-DK"/>
              </w:rPr>
              <w:t>Køn</w:t>
            </w:r>
          </w:p>
        </w:tc>
        <w:tc>
          <w:tcPr>
            <w:tcW w:w="2224" w:type="dxa"/>
            <w:gridSpan w:val="3"/>
            <w:noWrap/>
          </w:tcPr>
          <w:p w14:paraId="55753BA3"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sidRPr="00C51191">
              <w:rPr>
                <w:b w:val="0"/>
                <w:bCs w:val="0"/>
                <w:lang w:val="da-DK"/>
              </w:rPr>
              <w:t>Alder</w:t>
            </w:r>
          </w:p>
        </w:tc>
        <w:tc>
          <w:tcPr>
            <w:tcW w:w="783" w:type="dxa"/>
            <w:vMerge w:val="restart"/>
            <w:noWrap/>
          </w:tcPr>
          <w:p w14:paraId="0D7DC1E5"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sidRPr="00C51191">
              <w:rPr>
                <w:b w:val="0"/>
                <w:bCs w:val="0"/>
                <w:lang w:val="da-DK"/>
              </w:rPr>
              <w:t>2007</w:t>
            </w:r>
          </w:p>
          <w:p w14:paraId="2C843453" w14:textId="77777777" w:rsidR="00A73F56" w:rsidRPr="00C51191" w:rsidRDefault="00A73F56" w:rsidP="004777C5">
            <w:pPr>
              <w:pStyle w:val="Tabeltekst"/>
              <w:ind w:left="0"/>
              <w:cnfStyle w:val="100000000000" w:firstRow="1" w:lastRow="0" w:firstColumn="0" w:lastColumn="0" w:oddVBand="0" w:evenVBand="0" w:oddHBand="0" w:evenHBand="0" w:firstRowFirstColumn="0" w:firstRowLastColumn="0" w:lastRowFirstColumn="0" w:lastRowLastColumn="0"/>
              <w:rPr>
                <w:b w:val="0"/>
                <w:bCs w:val="0"/>
                <w:lang w:val="da-DK"/>
              </w:rPr>
            </w:pPr>
          </w:p>
        </w:tc>
        <w:tc>
          <w:tcPr>
            <w:tcW w:w="785" w:type="dxa"/>
            <w:vMerge w:val="restart"/>
          </w:tcPr>
          <w:p w14:paraId="66D82E97"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sidRPr="00C51191">
              <w:rPr>
                <w:b w:val="0"/>
                <w:bCs w:val="0"/>
                <w:lang w:val="da-DK"/>
              </w:rPr>
              <w:t>2011</w:t>
            </w:r>
          </w:p>
        </w:tc>
        <w:tc>
          <w:tcPr>
            <w:tcW w:w="780" w:type="dxa"/>
            <w:vMerge w:val="restart"/>
          </w:tcPr>
          <w:p w14:paraId="0E8039EA" w14:textId="77777777" w:rsidR="00A73F56" w:rsidRPr="00C51191" w:rsidRDefault="00A73F56" w:rsidP="004777C5">
            <w:pPr>
              <w:pStyle w:val="Tabeltekst"/>
              <w:jc w:val="center"/>
              <w:cnfStyle w:val="100000000000" w:firstRow="1" w:lastRow="0" w:firstColumn="0" w:lastColumn="0" w:oddVBand="0" w:evenVBand="0" w:oddHBand="0" w:evenHBand="0" w:firstRowFirstColumn="0" w:firstRowLastColumn="0" w:lastRowFirstColumn="0" w:lastRowLastColumn="0"/>
              <w:rPr>
                <w:b w:val="0"/>
                <w:bCs w:val="0"/>
                <w:lang w:val="da-DK"/>
              </w:rPr>
            </w:pPr>
            <w:r w:rsidRPr="00C51191">
              <w:rPr>
                <w:b w:val="0"/>
                <w:bCs w:val="0"/>
                <w:lang w:val="da-DK"/>
              </w:rPr>
              <w:t>2016</w:t>
            </w:r>
          </w:p>
        </w:tc>
      </w:tr>
      <w:tr w:rsidR="00A73F56" w:rsidRPr="00C51191" w14:paraId="1D47F56F" w14:textId="77777777" w:rsidTr="004777C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36" w:type="dxa"/>
            <w:vMerge/>
            <w:hideMark/>
          </w:tcPr>
          <w:p w14:paraId="2711132F" w14:textId="77777777" w:rsidR="00A73F56" w:rsidRPr="00C51191" w:rsidRDefault="00A73F56" w:rsidP="004777C5">
            <w:pPr>
              <w:pStyle w:val="Tabeltekst"/>
              <w:jc w:val="center"/>
              <w:rPr>
                <w:b w:val="0"/>
              </w:rPr>
            </w:pPr>
          </w:p>
        </w:tc>
        <w:tc>
          <w:tcPr>
            <w:tcW w:w="785" w:type="dxa"/>
            <w:vMerge/>
          </w:tcPr>
          <w:p w14:paraId="5519C804"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p>
        </w:tc>
        <w:tc>
          <w:tcPr>
            <w:tcW w:w="787" w:type="dxa"/>
            <w:noWrap/>
            <w:hideMark/>
          </w:tcPr>
          <w:p w14:paraId="591B2867"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Piger</w:t>
            </w:r>
          </w:p>
        </w:tc>
        <w:tc>
          <w:tcPr>
            <w:tcW w:w="914" w:type="dxa"/>
          </w:tcPr>
          <w:p w14:paraId="01E9E74A"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Drenge</w:t>
            </w:r>
          </w:p>
        </w:tc>
        <w:tc>
          <w:tcPr>
            <w:tcW w:w="654" w:type="dxa"/>
            <w:noWrap/>
            <w:hideMark/>
          </w:tcPr>
          <w:p w14:paraId="055ABCA1"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7-9</w:t>
            </w:r>
          </w:p>
          <w:p w14:paraId="05032F8E"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år</w:t>
            </w:r>
          </w:p>
        </w:tc>
        <w:tc>
          <w:tcPr>
            <w:tcW w:w="783" w:type="dxa"/>
          </w:tcPr>
          <w:p w14:paraId="6644147E"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pPr>
            <w:r w:rsidRPr="00C51191">
              <w:rPr>
                <w:lang w:val="da-DK"/>
              </w:rPr>
              <w:t>10-12</w:t>
            </w:r>
            <w:r>
              <w:rPr>
                <w:lang w:val="da-DK"/>
              </w:rPr>
              <w:t xml:space="preserve"> </w:t>
            </w:r>
            <w:r>
              <w:rPr>
                <w:lang w:val="da-DK"/>
              </w:rPr>
              <w:br/>
              <w:t>år</w:t>
            </w:r>
          </w:p>
        </w:tc>
        <w:tc>
          <w:tcPr>
            <w:tcW w:w="787" w:type="dxa"/>
          </w:tcPr>
          <w:p w14:paraId="5CD32661"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pPr>
            <w:r w:rsidRPr="00C51191">
              <w:rPr>
                <w:lang w:val="da-DK"/>
              </w:rPr>
              <w:t>13-15</w:t>
            </w:r>
            <w:r>
              <w:rPr>
                <w:lang w:val="da-DK"/>
              </w:rPr>
              <w:t xml:space="preserve"> </w:t>
            </w:r>
            <w:r>
              <w:rPr>
                <w:lang w:val="da-DK"/>
              </w:rPr>
              <w:br/>
              <w:t>år</w:t>
            </w:r>
          </w:p>
        </w:tc>
        <w:tc>
          <w:tcPr>
            <w:tcW w:w="783" w:type="dxa"/>
            <w:vMerge/>
            <w:noWrap/>
            <w:hideMark/>
          </w:tcPr>
          <w:p w14:paraId="2B742CCF" w14:textId="77777777" w:rsidR="00A73F56" w:rsidRPr="00C51191" w:rsidRDefault="00A73F56" w:rsidP="004777C5">
            <w:pPr>
              <w:pStyle w:val="Tabeltekst"/>
              <w:ind w:left="0"/>
              <w:cnfStyle w:val="000000100000" w:firstRow="0" w:lastRow="0" w:firstColumn="0" w:lastColumn="0" w:oddVBand="0" w:evenVBand="0" w:oddHBand="1" w:evenHBand="0" w:firstRowFirstColumn="0" w:firstRowLastColumn="0" w:lastRowFirstColumn="0" w:lastRowLastColumn="0"/>
              <w:rPr>
                <w:lang w:val="da-DK"/>
              </w:rPr>
            </w:pPr>
          </w:p>
        </w:tc>
        <w:tc>
          <w:tcPr>
            <w:tcW w:w="785" w:type="dxa"/>
            <w:vMerge/>
          </w:tcPr>
          <w:p w14:paraId="22E7C550"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p>
        </w:tc>
        <w:tc>
          <w:tcPr>
            <w:tcW w:w="780" w:type="dxa"/>
            <w:vMerge/>
          </w:tcPr>
          <w:p w14:paraId="308945CF" w14:textId="77777777" w:rsidR="00A73F56" w:rsidRPr="00C51191" w:rsidRDefault="00A73F56" w:rsidP="004777C5">
            <w:pPr>
              <w:pStyle w:val="Tabeltekst"/>
              <w:jc w:val="center"/>
              <w:cnfStyle w:val="000000100000" w:firstRow="0" w:lastRow="0" w:firstColumn="0" w:lastColumn="0" w:oddVBand="0" w:evenVBand="0" w:oddHBand="1" w:evenHBand="0" w:firstRowFirstColumn="0" w:firstRowLastColumn="0" w:lastRowFirstColumn="0" w:lastRowLastColumn="0"/>
              <w:rPr>
                <w:lang w:val="da-DK"/>
              </w:rPr>
            </w:pPr>
          </w:p>
        </w:tc>
      </w:tr>
      <w:tr w:rsidR="00A73F56" w:rsidRPr="00C51191" w14:paraId="2C526770" w14:textId="77777777" w:rsidTr="004777C5">
        <w:trPr>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6C9F77FE" w14:textId="77777777" w:rsidR="00A73F56" w:rsidRPr="00C51191" w:rsidRDefault="00A73F56" w:rsidP="004777C5">
            <w:pPr>
              <w:pStyle w:val="Tabeltekst"/>
              <w:rPr>
                <w:b w:val="0"/>
                <w:bCs w:val="0"/>
                <w:lang w:val="da-DK"/>
              </w:rPr>
            </w:pPr>
            <w:r w:rsidRPr="00C51191">
              <w:rPr>
                <w:b w:val="0"/>
                <w:bCs w:val="0"/>
                <w:lang w:val="da-DK"/>
              </w:rPr>
              <w:t>Forening</w:t>
            </w:r>
          </w:p>
        </w:tc>
        <w:tc>
          <w:tcPr>
            <w:tcW w:w="785" w:type="dxa"/>
            <w:noWrap/>
            <w:vAlign w:val="center"/>
            <w:hideMark/>
          </w:tcPr>
          <w:p w14:paraId="3CCB2EDB"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77</w:t>
            </w:r>
          </w:p>
        </w:tc>
        <w:tc>
          <w:tcPr>
            <w:tcW w:w="787" w:type="dxa"/>
            <w:noWrap/>
            <w:vAlign w:val="center"/>
            <w:hideMark/>
          </w:tcPr>
          <w:p w14:paraId="59D14A78"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74</w:t>
            </w:r>
          </w:p>
        </w:tc>
        <w:tc>
          <w:tcPr>
            <w:tcW w:w="914" w:type="dxa"/>
            <w:vAlign w:val="center"/>
          </w:tcPr>
          <w:p w14:paraId="4D22BF4D"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80</w:t>
            </w:r>
          </w:p>
        </w:tc>
        <w:tc>
          <w:tcPr>
            <w:tcW w:w="654" w:type="dxa"/>
            <w:noWrap/>
            <w:vAlign w:val="center"/>
            <w:hideMark/>
          </w:tcPr>
          <w:p w14:paraId="4911C16B"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82</w:t>
            </w:r>
          </w:p>
        </w:tc>
        <w:tc>
          <w:tcPr>
            <w:tcW w:w="783" w:type="dxa"/>
            <w:vAlign w:val="center"/>
          </w:tcPr>
          <w:p w14:paraId="4935F48C"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82</w:t>
            </w:r>
          </w:p>
        </w:tc>
        <w:tc>
          <w:tcPr>
            <w:tcW w:w="787" w:type="dxa"/>
            <w:vAlign w:val="center"/>
          </w:tcPr>
          <w:p w14:paraId="35F36E0F"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69</w:t>
            </w:r>
          </w:p>
        </w:tc>
        <w:tc>
          <w:tcPr>
            <w:tcW w:w="783" w:type="dxa"/>
            <w:noWrap/>
            <w:vAlign w:val="center"/>
            <w:hideMark/>
          </w:tcPr>
          <w:p w14:paraId="56D20F10"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90</w:t>
            </w:r>
          </w:p>
        </w:tc>
        <w:tc>
          <w:tcPr>
            <w:tcW w:w="785" w:type="dxa"/>
            <w:vAlign w:val="center"/>
          </w:tcPr>
          <w:p w14:paraId="5398BBF1"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86</w:t>
            </w:r>
          </w:p>
        </w:tc>
        <w:tc>
          <w:tcPr>
            <w:tcW w:w="780" w:type="dxa"/>
            <w:vAlign w:val="center"/>
          </w:tcPr>
          <w:p w14:paraId="256EF24E"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86</w:t>
            </w:r>
          </w:p>
        </w:tc>
      </w:tr>
      <w:tr w:rsidR="00A73F56" w:rsidRPr="00C51191" w14:paraId="0492DAEC" w14:textId="77777777" w:rsidTr="004777C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70570A01" w14:textId="77777777" w:rsidR="00A73F56" w:rsidRPr="00C51191" w:rsidRDefault="00A73F56" w:rsidP="004777C5">
            <w:pPr>
              <w:pStyle w:val="Tabeltekst"/>
              <w:rPr>
                <w:b w:val="0"/>
                <w:bCs w:val="0"/>
                <w:lang w:val="da-DK"/>
              </w:rPr>
            </w:pPr>
            <w:r w:rsidRPr="00C51191">
              <w:rPr>
                <w:b w:val="0"/>
                <w:bCs w:val="0"/>
                <w:lang w:val="da-DK"/>
              </w:rPr>
              <w:t>Privat center</w:t>
            </w:r>
            <w:r w:rsidRPr="00C51191">
              <w:rPr>
                <w:rStyle w:val="Fodnotehenvisning"/>
                <w:b w:val="0"/>
                <w:bCs w:val="0"/>
                <w:lang w:val="da-DK"/>
              </w:rPr>
              <w:footnoteReference w:id="1"/>
            </w:r>
          </w:p>
        </w:tc>
        <w:tc>
          <w:tcPr>
            <w:tcW w:w="785" w:type="dxa"/>
            <w:noWrap/>
            <w:vAlign w:val="center"/>
            <w:hideMark/>
          </w:tcPr>
          <w:p w14:paraId="5627ABCB"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22</w:t>
            </w:r>
          </w:p>
        </w:tc>
        <w:tc>
          <w:tcPr>
            <w:tcW w:w="787" w:type="dxa"/>
            <w:noWrap/>
            <w:vAlign w:val="center"/>
            <w:hideMark/>
          </w:tcPr>
          <w:p w14:paraId="4AF66615"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27</w:t>
            </w:r>
          </w:p>
        </w:tc>
        <w:tc>
          <w:tcPr>
            <w:tcW w:w="914" w:type="dxa"/>
            <w:vAlign w:val="center"/>
          </w:tcPr>
          <w:p w14:paraId="69B71D93"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16</w:t>
            </w:r>
          </w:p>
        </w:tc>
        <w:tc>
          <w:tcPr>
            <w:tcW w:w="654" w:type="dxa"/>
            <w:noWrap/>
            <w:vAlign w:val="center"/>
            <w:hideMark/>
          </w:tcPr>
          <w:p w14:paraId="30F68A76"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16</w:t>
            </w:r>
          </w:p>
        </w:tc>
        <w:tc>
          <w:tcPr>
            <w:tcW w:w="783" w:type="dxa"/>
            <w:vAlign w:val="center"/>
          </w:tcPr>
          <w:p w14:paraId="7D2AA695"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18</w:t>
            </w:r>
          </w:p>
        </w:tc>
        <w:tc>
          <w:tcPr>
            <w:tcW w:w="787" w:type="dxa"/>
            <w:vAlign w:val="center"/>
          </w:tcPr>
          <w:p w14:paraId="68459A89"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30</w:t>
            </w:r>
          </w:p>
        </w:tc>
        <w:tc>
          <w:tcPr>
            <w:tcW w:w="783" w:type="dxa"/>
            <w:noWrap/>
            <w:vAlign w:val="center"/>
            <w:hideMark/>
          </w:tcPr>
          <w:p w14:paraId="51467613"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14</w:t>
            </w:r>
          </w:p>
        </w:tc>
        <w:tc>
          <w:tcPr>
            <w:tcW w:w="785" w:type="dxa"/>
            <w:vAlign w:val="center"/>
          </w:tcPr>
          <w:p w14:paraId="172C9DDB"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9</w:t>
            </w:r>
          </w:p>
        </w:tc>
        <w:tc>
          <w:tcPr>
            <w:tcW w:w="780" w:type="dxa"/>
            <w:vAlign w:val="center"/>
          </w:tcPr>
          <w:p w14:paraId="25B0A411"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22</w:t>
            </w:r>
          </w:p>
        </w:tc>
      </w:tr>
      <w:tr w:rsidR="00A73F56" w:rsidRPr="00C51191" w14:paraId="45406F43" w14:textId="77777777" w:rsidTr="004777C5">
        <w:trPr>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10E552CC" w14:textId="77777777" w:rsidR="00A73F56" w:rsidRPr="00C51191" w:rsidRDefault="00A73F56" w:rsidP="004777C5">
            <w:pPr>
              <w:pStyle w:val="Tabeltekst"/>
              <w:rPr>
                <w:b w:val="0"/>
                <w:bCs w:val="0"/>
                <w:lang w:val="da-DK"/>
              </w:rPr>
            </w:pPr>
            <w:r w:rsidRPr="00C51191">
              <w:rPr>
                <w:b w:val="0"/>
                <w:bCs w:val="0"/>
                <w:lang w:val="da-DK"/>
              </w:rPr>
              <w:t>SFO/klub</w:t>
            </w:r>
            <w:r w:rsidRPr="00C51191">
              <w:rPr>
                <w:rStyle w:val="Fodnotehenvisning"/>
                <w:b w:val="0"/>
                <w:bCs w:val="0"/>
                <w:lang w:val="da-DK"/>
              </w:rPr>
              <w:footnoteReference w:id="2"/>
            </w:r>
          </w:p>
        </w:tc>
        <w:tc>
          <w:tcPr>
            <w:tcW w:w="785" w:type="dxa"/>
            <w:noWrap/>
            <w:vAlign w:val="center"/>
            <w:hideMark/>
          </w:tcPr>
          <w:p w14:paraId="48A62564"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17</w:t>
            </w:r>
          </w:p>
        </w:tc>
        <w:tc>
          <w:tcPr>
            <w:tcW w:w="787" w:type="dxa"/>
            <w:noWrap/>
            <w:vAlign w:val="center"/>
            <w:hideMark/>
          </w:tcPr>
          <w:p w14:paraId="28F53988"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15</w:t>
            </w:r>
          </w:p>
        </w:tc>
        <w:tc>
          <w:tcPr>
            <w:tcW w:w="914" w:type="dxa"/>
            <w:vAlign w:val="center"/>
          </w:tcPr>
          <w:p w14:paraId="62ACE5D4"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19</w:t>
            </w:r>
          </w:p>
        </w:tc>
        <w:tc>
          <w:tcPr>
            <w:tcW w:w="654" w:type="dxa"/>
            <w:noWrap/>
            <w:vAlign w:val="center"/>
            <w:hideMark/>
          </w:tcPr>
          <w:p w14:paraId="1DF9E48A"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24</w:t>
            </w:r>
          </w:p>
        </w:tc>
        <w:tc>
          <w:tcPr>
            <w:tcW w:w="783" w:type="dxa"/>
            <w:vAlign w:val="center"/>
          </w:tcPr>
          <w:p w14:paraId="16C1328A"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16</w:t>
            </w:r>
          </w:p>
        </w:tc>
        <w:tc>
          <w:tcPr>
            <w:tcW w:w="787" w:type="dxa"/>
            <w:vAlign w:val="center"/>
          </w:tcPr>
          <w:p w14:paraId="0CBC98A6"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12</w:t>
            </w:r>
          </w:p>
        </w:tc>
        <w:tc>
          <w:tcPr>
            <w:tcW w:w="783" w:type="dxa"/>
            <w:noWrap/>
            <w:vAlign w:val="center"/>
            <w:hideMark/>
          </w:tcPr>
          <w:p w14:paraId="3A38DAD7"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29</w:t>
            </w:r>
          </w:p>
        </w:tc>
        <w:tc>
          <w:tcPr>
            <w:tcW w:w="785" w:type="dxa"/>
            <w:vAlign w:val="center"/>
          </w:tcPr>
          <w:p w14:paraId="32304F56"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21</w:t>
            </w:r>
          </w:p>
        </w:tc>
        <w:tc>
          <w:tcPr>
            <w:tcW w:w="780" w:type="dxa"/>
            <w:vAlign w:val="center"/>
          </w:tcPr>
          <w:p w14:paraId="026058EF"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18</w:t>
            </w:r>
          </w:p>
        </w:tc>
      </w:tr>
      <w:tr w:rsidR="00A73F56" w:rsidRPr="00C51191" w14:paraId="40CC0219" w14:textId="77777777" w:rsidTr="004777C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53F93E26" w14:textId="77777777" w:rsidR="00A73F56" w:rsidRPr="00C51191" w:rsidRDefault="00A73F56" w:rsidP="004777C5">
            <w:pPr>
              <w:pStyle w:val="Tabeltekst"/>
              <w:rPr>
                <w:b w:val="0"/>
                <w:bCs w:val="0"/>
                <w:lang w:val="da-DK"/>
              </w:rPr>
            </w:pPr>
            <w:r w:rsidRPr="00C51191">
              <w:rPr>
                <w:b w:val="0"/>
                <w:bCs w:val="0"/>
                <w:lang w:val="da-DK"/>
              </w:rPr>
              <w:t>På egen hånd</w:t>
            </w:r>
            <w:r w:rsidRPr="00C51191">
              <w:rPr>
                <w:rStyle w:val="Fodnotehenvisning"/>
                <w:b w:val="0"/>
                <w:bCs w:val="0"/>
                <w:lang w:val="da-DK"/>
              </w:rPr>
              <w:footnoteReference w:id="3"/>
            </w:r>
          </w:p>
        </w:tc>
        <w:tc>
          <w:tcPr>
            <w:tcW w:w="785" w:type="dxa"/>
            <w:noWrap/>
            <w:vAlign w:val="center"/>
            <w:hideMark/>
          </w:tcPr>
          <w:p w14:paraId="1BD21C5C"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67</w:t>
            </w:r>
          </w:p>
        </w:tc>
        <w:tc>
          <w:tcPr>
            <w:tcW w:w="787" w:type="dxa"/>
            <w:noWrap/>
            <w:vAlign w:val="center"/>
            <w:hideMark/>
          </w:tcPr>
          <w:p w14:paraId="6696C61E"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65</w:t>
            </w:r>
          </w:p>
        </w:tc>
        <w:tc>
          <w:tcPr>
            <w:tcW w:w="914" w:type="dxa"/>
            <w:vAlign w:val="center"/>
          </w:tcPr>
          <w:p w14:paraId="413B5ECA"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69</w:t>
            </w:r>
          </w:p>
        </w:tc>
        <w:tc>
          <w:tcPr>
            <w:tcW w:w="654" w:type="dxa"/>
            <w:noWrap/>
            <w:vAlign w:val="center"/>
            <w:hideMark/>
          </w:tcPr>
          <w:p w14:paraId="1DB048D2"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66</w:t>
            </w:r>
          </w:p>
        </w:tc>
        <w:tc>
          <w:tcPr>
            <w:tcW w:w="783" w:type="dxa"/>
            <w:vAlign w:val="center"/>
          </w:tcPr>
          <w:p w14:paraId="0EE6672D"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66</w:t>
            </w:r>
          </w:p>
        </w:tc>
        <w:tc>
          <w:tcPr>
            <w:tcW w:w="787" w:type="dxa"/>
            <w:vAlign w:val="center"/>
          </w:tcPr>
          <w:p w14:paraId="3810D661"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68</w:t>
            </w:r>
          </w:p>
        </w:tc>
        <w:tc>
          <w:tcPr>
            <w:tcW w:w="783" w:type="dxa"/>
            <w:noWrap/>
            <w:vAlign w:val="center"/>
            <w:hideMark/>
          </w:tcPr>
          <w:p w14:paraId="78FD2771"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63</w:t>
            </w:r>
          </w:p>
        </w:tc>
        <w:tc>
          <w:tcPr>
            <w:tcW w:w="785" w:type="dxa"/>
            <w:vAlign w:val="center"/>
          </w:tcPr>
          <w:p w14:paraId="22DF22F2"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46</w:t>
            </w:r>
          </w:p>
        </w:tc>
        <w:tc>
          <w:tcPr>
            <w:tcW w:w="780" w:type="dxa"/>
            <w:vAlign w:val="center"/>
          </w:tcPr>
          <w:p w14:paraId="654C725B"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47</w:t>
            </w:r>
          </w:p>
        </w:tc>
      </w:tr>
      <w:tr w:rsidR="00A73F56" w:rsidRPr="00C51191" w14:paraId="2605F22A" w14:textId="77777777" w:rsidTr="004777C5">
        <w:trPr>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6D794847" w14:textId="77777777" w:rsidR="00A73F56" w:rsidRPr="00C51191" w:rsidRDefault="00A73F56" w:rsidP="004777C5">
            <w:pPr>
              <w:pStyle w:val="Tabeltekst"/>
              <w:rPr>
                <w:b w:val="0"/>
                <w:bCs w:val="0"/>
                <w:lang w:val="da-DK"/>
              </w:rPr>
            </w:pPr>
            <w:r w:rsidRPr="00C51191">
              <w:rPr>
                <w:b w:val="0"/>
                <w:bCs w:val="0"/>
                <w:lang w:val="da-DK"/>
              </w:rPr>
              <w:t xml:space="preserve">Andet </w:t>
            </w:r>
          </w:p>
          <w:p w14:paraId="60D6CBC5" w14:textId="77777777" w:rsidR="00A73F56" w:rsidRPr="00C51191" w:rsidRDefault="00A73F56" w:rsidP="004777C5">
            <w:pPr>
              <w:pStyle w:val="Tabeltekst"/>
              <w:rPr>
                <w:b w:val="0"/>
                <w:bCs w:val="0"/>
                <w:lang w:val="da-DK"/>
              </w:rPr>
            </w:pPr>
            <w:r w:rsidRPr="00C51191">
              <w:rPr>
                <w:b w:val="0"/>
                <w:bCs w:val="0"/>
                <w:lang w:val="da-DK"/>
              </w:rPr>
              <w:t>trænings-</w:t>
            </w:r>
          </w:p>
          <w:p w14:paraId="2B5427B3" w14:textId="77777777" w:rsidR="00A73F56" w:rsidRPr="00C51191" w:rsidRDefault="00A73F56" w:rsidP="004777C5">
            <w:pPr>
              <w:pStyle w:val="Tabeltekst"/>
              <w:rPr>
                <w:b w:val="0"/>
                <w:bCs w:val="0"/>
                <w:lang w:val="da-DK"/>
              </w:rPr>
            </w:pPr>
            <w:r w:rsidRPr="00C51191">
              <w:rPr>
                <w:b w:val="0"/>
                <w:bCs w:val="0"/>
                <w:lang w:val="da-DK"/>
              </w:rPr>
              <w:t>fællesskab</w:t>
            </w:r>
            <w:r w:rsidRPr="00C51191">
              <w:rPr>
                <w:rStyle w:val="Fodnotehenvisning"/>
                <w:b w:val="0"/>
                <w:bCs w:val="0"/>
                <w:lang w:val="da-DK"/>
              </w:rPr>
              <w:footnoteReference w:id="4"/>
            </w:r>
          </w:p>
        </w:tc>
        <w:tc>
          <w:tcPr>
            <w:tcW w:w="785" w:type="dxa"/>
            <w:noWrap/>
            <w:vAlign w:val="center"/>
            <w:hideMark/>
          </w:tcPr>
          <w:p w14:paraId="5683BD6A"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3</w:t>
            </w:r>
          </w:p>
        </w:tc>
        <w:tc>
          <w:tcPr>
            <w:tcW w:w="787" w:type="dxa"/>
            <w:noWrap/>
            <w:vAlign w:val="center"/>
            <w:hideMark/>
          </w:tcPr>
          <w:p w14:paraId="17067EFA"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2</w:t>
            </w:r>
          </w:p>
        </w:tc>
        <w:tc>
          <w:tcPr>
            <w:tcW w:w="914" w:type="dxa"/>
            <w:vAlign w:val="center"/>
          </w:tcPr>
          <w:p w14:paraId="6F41ECC6"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4</w:t>
            </w:r>
          </w:p>
        </w:tc>
        <w:tc>
          <w:tcPr>
            <w:tcW w:w="654" w:type="dxa"/>
            <w:noWrap/>
            <w:vAlign w:val="center"/>
            <w:hideMark/>
          </w:tcPr>
          <w:p w14:paraId="4F254B5C"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2</w:t>
            </w:r>
          </w:p>
        </w:tc>
        <w:tc>
          <w:tcPr>
            <w:tcW w:w="783" w:type="dxa"/>
            <w:vAlign w:val="center"/>
          </w:tcPr>
          <w:p w14:paraId="64C8E3C2"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3</w:t>
            </w:r>
          </w:p>
        </w:tc>
        <w:tc>
          <w:tcPr>
            <w:tcW w:w="787" w:type="dxa"/>
            <w:vAlign w:val="center"/>
          </w:tcPr>
          <w:p w14:paraId="09D6736E"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3</w:t>
            </w:r>
          </w:p>
        </w:tc>
        <w:tc>
          <w:tcPr>
            <w:tcW w:w="783" w:type="dxa"/>
            <w:noWrap/>
            <w:vAlign w:val="center"/>
            <w:hideMark/>
          </w:tcPr>
          <w:p w14:paraId="0316F04C"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w:t>
            </w:r>
          </w:p>
        </w:tc>
        <w:tc>
          <w:tcPr>
            <w:tcW w:w="785" w:type="dxa"/>
            <w:vAlign w:val="center"/>
          </w:tcPr>
          <w:p w14:paraId="220D42F7"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w:t>
            </w:r>
          </w:p>
        </w:tc>
        <w:tc>
          <w:tcPr>
            <w:tcW w:w="780" w:type="dxa"/>
            <w:vAlign w:val="center"/>
          </w:tcPr>
          <w:p w14:paraId="71CECFC7" w14:textId="77777777" w:rsidR="00A73F56" w:rsidRPr="00C51191" w:rsidRDefault="00A73F56" w:rsidP="004777C5">
            <w:pPr>
              <w:pStyle w:val="Tabeltekst"/>
              <w:jc w:val="right"/>
              <w:cnfStyle w:val="000000000000" w:firstRow="0" w:lastRow="0" w:firstColumn="0" w:lastColumn="0" w:oddVBand="0" w:evenVBand="0" w:oddHBand="0" w:evenHBand="0" w:firstRowFirstColumn="0" w:firstRowLastColumn="0" w:lastRowFirstColumn="0" w:lastRowLastColumn="0"/>
              <w:rPr>
                <w:lang w:val="da-DK"/>
              </w:rPr>
            </w:pPr>
            <w:r w:rsidRPr="00C51191">
              <w:rPr>
                <w:lang w:val="da-DK"/>
              </w:rPr>
              <w:t>-</w:t>
            </w:r>
          </w:p>
        </w:tc>
      </w:tr>
      <w:tr w:rsidR="00A73F56" w:rsidRPr="00C51191" w14:paraId="393724CD" w14:textId="77777777" w:rsidTr="004777C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436" w:type="dxa"/>
            <w:noWrap/>
            <w:hideMark/>
          </w:tcPr>
          <w:p w14:paraId="4D280C40" w14:textId="77777777" w:rsidR="00A73F56" w:rsidRPr="00C51191" w:rsidRDefault="00A73F56" w:rsidP="004777C5">
            <w:pPr>
              <w:pStyle w:val="Tabeltekst"/>
              <w:rPr>
                <w:b w:val="0"/>
                <w:bCs w:val="0"/>
                <w:lang w:val="da-DK"/>
              </w:rPr>
            </w:pPr>
            <w:r w:rsidRPr="00C51191">
              <w:rPr>
                <w:b w:val="0"/>
                <w:bCs w:val="0"/>
                <w:lang w:val="da-DK"/>
              </w:rPr>
              <w:t xml:space="preserve">Anden </w:t>
            </w:r>
          </w:p>
          <w:p w14:paraId="146AC8AC" w14:textId="77777777" w:rsidR="00A73F56" w:rsidRPr="00C51191" w:rsidRDefault="00A73F56" w:rsidP="004777C5">
            <w:pPr>
              <w:pStyle w:val="Tabeltekst"/>
              <w:rPr>
                <w:b w:val="0"/>
                <w:bCs w:val="0"/>
                <w:lang w:val="da-DK"/>
              </w:rPr>
            </w:pPr>
            <w:r w:rsidRPr="00C51191">
              <w:rPr>
                <w:b w:val="0"/>
                <w:bCs w:val="0"/>
                <w:lang w:val="da-DK"/>
              </w:rPr>
              <w:t>Sammenhæng</w:t>
            </w:r>
          </w:p>
        </w:tc>
        <w:tc>
          <w:tcPr>
            <w:tcW w:w="785" w:type="dxa"/>
            <w:noWrap/>
            <w:vAlign w:val="center"/>
            <w:hideMark/>
          </w:tcPr>
          <w:p w14:paraId="5FA124A8"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14</w:t>
            </w:r>
          </w:p>
        </w:tc>
        <w:tc>
          <w:tcPr>
            <w:tcW w:w="787" w:type="dxa"/>
            <w:noWrap/>
            <w:vAlign w:val="center"/>
            <w:hideMark/>
          </w:tcPr>
          <w:p w14:paraId="44082762"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14</w:t>
            </w:r>
          </w:p>
        </w:tc>
        <w:tc>
          <w:tcPr>
            <w:tcW w:w="914" w:type="dxa"/>
            <w:vAlign w:val="center"/>
          </w:tcPr>
          <w:p w14:paraId="07DBB917"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15</w:t>
            </w:r>
          </w:p>
        </w:tc>
        <w:tc>
          <w:tcPr>
            <w:tcW w:w="654" w:type="dxa"/>
            <w:noWrap/>
            <w:vAlign w:val="center"/>
            <w:hideMark/>
          </w:tcPr>
          <w:p w14:paraId="13585CB5"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12</w:t>
            </w:r>
          </w:p>
        </w:tc>
        <w:tc>
          <w:tcPr>
            <w:tcW w:w="783" w:type="dxa"/>
            <w:vAlign w:val="center"/>
          </w:tcPr>
          <w:p w14:paraId="3FE94BD1"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16</w:t>
            </w:r>
          </w:p>
        </w:tc>
        <w:tc>
          <w:tcPr>
            <w:tcW w:w="787" w:type="dxa"/>
            <w:vAlign w:val="center"/>
          </w:tcPr>
          <w:p w14:paraId="740E7660"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15</w:t>
            </w:r>
          </w:p>
        </w:tc>
        <w:tc>
          <w:tcPr>
            <w:tcW w:w="783" w:type="dxa"/>
            <w:noWrap/>
            <w:vAlign w:val="center"/>
            <w:hideMark/>
          </w:tcPr>
          <w:p w14:paraId="69E03ED4"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24</w:t>
            </w:r>
          </w:p>
        </w:tc>
        <w:tc>
          <w:tcPr>
            <w:tcW w:w="785" w:type="dxa"/>
            <w:vAlign w:val="center"/>
          </w:tcPr>
          <w:p w14:paraId="5AD731E4"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20</w:t>
            </w:r>
          </w:p>
        </w:tc>
        <w:tc>
          <w:tcPr>
            <w:tcW w:w="780" w:type="dxa"/>
            <w:vAlign w:val="center"/>
          </w:tcPr>
          <w:p w14:paraId="0CA1E0BB" w14:textId="77777777" w:rsidR="00A73F56" w:rsidRPr="00C51191" w:rsidRDefault="00A73F56" w:rsidP="004777C5">
            <w:pPr>
              <w:pStyle w:val="Tabeltekst"/>
              <w:jc w:val="right"/>
              <w:cnfStyle w:val="000000100000" w:firstRow="0" w:lastRow="0" w:firstColumn="0" w:lastColumn="0" w:oddVBand="0" w:evenVBand="0" w:oddHBand="1" w:evenHBand="0" w:firstRowFirstColumn="0" w:firstRowLastColumn="0" w:lastRowFirstColumn="0" w:lastRowLastColumn="0"/>
              <w:rPr>
                <w:lang w:val="da-DK"/>
              </w:rPr>
            </w:pPr>
            <w:r w:rsidRPr="00C51191">
              <w:rPr>
                <w:lang w:val="da-DK"/>
              </w:rPr>
              <w:t>11</w:t>
            </w:r>
          </w:p>
        </w:tc>
      </w:tr>
    </w:tbl>
    <w:p w14:paraId="79B55928" w14:textId="21911451" w:rsidR="007F78B3" w:rsidRDefault="00A73F56" w:rsidP="007F78B3">
      <w:pPr>
        <w:rPr>
          <w:sz w:val="16"/>
          <w:szCs w:val="16"/>
        </w:rPr>
      </w:pPr>
      <w:r w:rsidRPr="00A73F56">
        <w:rPr>
          <w:sz w:val="16"/>
          <w:szCs w:val="16"/>
        </w:rPr>
        <w:t>Tabellen viser andelen af børn og unges organisering af sports-/motionsaktiviteter i seks regi fordelt på køn, alder og undersøgelsesår (2020: n = 4.379).</w:t>
      </w:r>
    </w:p>
    <w:p w14:paraId="3D5B8927" w14:textId="77777777" w:rsidR="007F78B3" w:rsidRDefault="007F78B3" w:rsidP="00B73988">
      <w:pPr>
        <w:pStyle w:val="Billedtekst"/>
      </w:pPr>
    </w:p>
    <w:p w14:paraId="6D1F20BF" w14:textId="54CC5166" w:rsidR="00B73988" w:rsidRDefault="00B73988" w:rsidP="00B73988">
      <w:pPr>
        <w:pStyle w:val="Billedtekst"/>
        <w:rPr>
          <w:b w:val="0"/>
          <w:bCs w:val="0"/>
        </w:rPr>
      </w:pPr>
      <w:r>
        <w:t xml:space="preserve">Tabel </w:t>
      </w:r>
      <w:r w:rsidR="007F78B3">
        <w:t>2</w:t>
      </w:r>
      <w:r>
        <w:t>:</w:t>
      </w:r>
      <w:r w:rsidR="007F78B3">
        <w:t xml:space="preserve"> Organiseringsformer blandt voksne </w:t>
      </w:r>
      <w:r>
        <w:t>(pct</w:t>
      </w:r>
      <w:r>
        <w:rPr>
          <w:b w:val="0"/>
          <w:bCs w:val="0"/>
        </w:rPr>
        <w:t>.)</w:t>
      </w:r>
    </w:p>
    <w:tbl>
      <w:tblPr>
        <w:tblStyle w:val="Almindeligtabel1"/>
        <w:tblpPr w:leftFromText="141" w:rightFromText="141" w:vertAnchor="text" w:horzAnchor="margin" w:tblpY="-44"/>
        <w:tblW w:w="10194" w:type="dxa"/>
        <w:tblLook w:val="04A0" w:firstRow="1" w:lastRow="0" w:firstColumn="1" w:lastColumn="0" w:noHBand="0" w:noVBand="1"/>
      </w:tblPr>
      <w:tblGrid>
        <w:gridCol w:w="1735"/>
        <w:gridCol w:w="608"/>
        <w:gridCol w:w="725"/>
        <w:gridCol w:w="805"/>
        <w:gridCol w:w="573"/>
        <w:gridCol w:w="573"/>
        <w:gridCol w:w="573"/>
        <w:gridCol w:w="573"/>
        <w:gridCol w:w="573"/>
        <w:gridCol w:w="573"/>
        <w:gridCol w:w="573"/>
        <w:gridCol w:w="504"/>
        <w:gridCol w:w="602"/>
        <w:gridCol w:w="602"/>
        <w:gridCol w:w="602"/>
      </w:tblGrid>
      <w:tr w:rsidR="007F78B3" w:rsidRPr="00E7232E" w14:paraId="1F49BF36" w14:textId="77777777" w:rsidTr="007F78B3">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35" w:type="dxa"/>
            <w:vMerge w:val="restart"/>
            <w:noWrap/>
            <w:hideMark/>
          </w:tcPr>
          <w:p w14:paraId="1BB6AE96" w14:textId="77777777" w:rsidR="007F78B3" w:rsidRPr="00E7232E" w:rsidRDefault="007F78B3" w:rsidP="007F78B3">
            <w:pPr>
              <w:rPr>
                <w:rFonts w:cstheme="minorHAnsi"/>
                <w:b w:val="0"/>
                <w:bCs w:val="0"/>
                <w:sz w:val="19"/>
                <w:szCs w:val="19"/>
              </w:rPr>
            </w:pPr>
          </w:p>
        </w:tc>
        <w:tc>
          <w:tcPr>
            <w:tcW w:w="608" w:type="dxa"/>
            <w:vMerge w:val="restart"/>
            <w:noWrap/>
            <w:hideMark/>
          </w:tcPr>
          <w:p w14:paraId="4A547D12"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E7232E">
              <w:rPr>
                <w:rFonts w:cstheme="minorHAnsi"/>
                <w:b w:val="0"/>
                <w:bCs w:val="0"/>
                <w:sz w:val="19"/>
                <w:szCs w:val="19"/>
              </w:rPr>
              <w:t>Total</w:t>
            </w:r>
          </w:p>
        </w:tc>
        <w:tc>
          <w:tcPr>
            <w:tcW w:w="1530" w:type="dxa"/>
            <w:gridSpan w:val="2"/>
            <w:noWrap/>
            <w:hideMark/>
          </w:tcPr>
          <w:p w14:paraId="264EE771"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E7232E">
              <w:rPr>
                <w:rFonts w:cstheme="minorHAnsi"/>
                <w:b w:val="0"/>
                <w:bCs w:val="0"/>
                <w:sz w:val="19"/>
                <w:szCs w:val="19"/>
              </w:rPr>
              <w:t>Køn</w:t>
            </w:r>
          </w:p>
        </w:tc>
        <w:tc>
          <w:tcPr>
            <w:tcW w:w="4515" w:type="dxa"/>
            <w:gridSpan w:val="8"/>
            <w:noWrap/>
            <w:hideMark/>
          </w:tcPr>
          <w:p w14:paraId="3C11B3F7"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E7232E">
              <w:rPr>
                <w:rFonts w:cstheme="minorHAnsi"/>
                <w:b w:val="0"/>
                <w:bCs w:val="0"/>
                <w:sz w:val="19"/>
                <w:szCs w:val="19"/>
              </w:rPr>
              <w:t>Alder</w:t>
            </w:r>
          </w:p>
        </w:tc>
        <w:tc>
          <w:tcPr>
            <w:tcW w:w="602" w:type="dxa"/>
            <w:vMerge w:val="restart"/>
            <w:noWrap/>
            <w:hideMark/>
          </w:tcPr>
          <w:p w14:paraId="0E31E360"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E7232E">
              <w:rPr>
                <w:rFonts w:cstheme="minorHAnsi"/>
                <w:b w:val="0"/>
                <w:bCs w:val="0"/>
                <w:sz w:val="19"/>
                <w:szCs w:val="19"/>
              </w:rPr>
              <w:t>2007</w:t>
            </w:r>
          </w:p>
        </w:tc>
        <w:tc>
          <w:tcPr>
            <w:tcW w:w="602" w:type="dxa"/>
            <w:vMerge w:val="restart"/>
            <w:noWrap/>
            <w:hideMark/>
          </w:tcPr>
          <w:p w14:paraId="2AEC88C8"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sidRPr="00E7232E">
              <w:rPr>
                <w:rFonts w:cstheme="minorHAnsi"/>
                <w:b w:val="0"/>
                <w:bCs w:val="0"/>
                <w:sz w:val="19"/>
                <w:szCs w:val="19"/>
              </w:rPr>
              <w:t>2011</w:t>
            </w:r>
          </w:p>
        </w:tc>
        <w:tc>
          <w:tcPr>
            <w:tcW w:w="602" w:type="dxa"/>
            <w:vMerge w:val="restart"/>
            <w:hideMark/>
          </w:tcPr>
          <w:p w14:paraId="4F482F41" w14:textId="77777777" w:rsidR="007F78B3" w:rsidRPr="00E7232E" w:rsidRDefault="007F78B3" w:rsidP="007F78B3">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19"/>
                <w:szCs w:val="19"/>
              </w:rPr>
            </w:pPr>
            <w:r>
              <w:rPr>
                <w:rFonts w:cstheme="minorHAnsi"/>
                <w:b w:val="0"/>
                <w:bCs w:val="0"/>
                <w:sz w:val="19"/>
                <w:szCs w:val="19"/>
              </w:rPr>
              <w:t>2016</w:t>
            </w:r>
          </w:p>
        </w:tc>
      </w:tr>
      <w:tr w:rsidR="007F78B3" w:rsidRPr="00E7232E" w14:paraId="2CCA2A70" w14:textId="77777777" w:rsidTr="007F78B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35" w:type="dxa"/>
            <w:vMerge/>
            <w:hideMark/>
          </w:tcPr>
          <w:p w14:paraId="6B3931FD" w14:textId="77777777" w:rsidR="007F78B3" w:rsidRPr="00E7232E" w:rsidRDefault="007F78B3" w:rsidP="007F78B3">
            <w:pPr>
              <w:rPr>
                <w:rFonts w:cstheme="minorHAnsi"/>
                <w:b w:val="0"/>
                <w:bCs w:val="0"/>
                <w:sz w:val="19"/>
                <w:szCs w:val="19"/>
              </w:rPr>
            </w:pPr>
          </w:p>
        </w:tc>
        <w:tc>
          <w:tcPr>
            <w:tcW w:w="608" w:type="dxa"/>
            <w:vMerge/>
            <w:hideMark/>
          </w:tcPr>
          <w:p w14:paraId="0C3F99AB"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725" w:type="dxa"/>
            <w:noWrap/>
            <w:hideMark/>
          </w:tcPr>
          <w:p w14:paraId="7EF6F82E"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Mænd</w:t>
            </w:r>
          </w:p>
        </w:tc>
        <w:tc>
          <w:tcPr>
            <w:tcW w:w="805" w:type="dxa"/>
            <w:noWrap/>
            <w:hideMark/>
          </w:tcPr>
          <w:p w14:paraId="639BEC5A"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Kvinder</w:t>
            </w:r>
          </w:p>
        </w:tc>
        <w:tc>
          <w:tcPr>
            <w:tcW w:w="573" w:type="dxa"/>
            <w:noWrap/>
            <w:hideMark/>
          </w:tcPr>
          <w:p w14:paraId="6FC72B68"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16-19 år</w:t>
            </w:r>
          </w:p>
        </w:tc>
        <w:tc>
          <w:tcPr>
            <w:tcW w:w="573" w:type="dxa"/>
            <w:noWrap/>
            <w:hideMark/>
          </w:tcPr>
          <w:p w14:paraId="46D93881"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20-29 år</w:t>
            </w:r>
          </w:p>
        </w:tc>
        <w:tc>
          <w:tcPr>
            <w:tcW w:w="573" w:type="dxa"/>
            <w:noWrap/>
            <w:hideMark/>
          </w:tcPr>
          <w:p w14:paraId="1659934B"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30-39 år</w:t>
            </w:r>
          </w:p>
        </w:tc>
        <w:tc>
          <w:tcPr>
            <w:tcW w:w="573" w:type="dxa"/>
            <w:noWrap/>
            <w:hideMark/>
          </w:tcPr>
          <w:p w14:paraId="05746357"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40-49 år</w:t>
            </w:r>
          </w:p>
        </w:tc>
        <w:tc>
          <w:tcPr>
            <w:tcW w:w="573" w:type="dxa"/>
            <w:noWrap/>
            <w:hideMark/>
          </w:tcPr>
          <w:p w14:paraId="5D13B1D5"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50-59 år</w:t>
            </w:r>
          </w:p>
        </w:tc>
        <w:tc>
          <w:tcPr>
            <w:tcW w:w="573" w:type="dxa"/>
            <w:noWrap/>
            <w:hideMark/>
          </w:tcPr>
          <w:p w14:paraId="579A1F2E"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60-69 år</w:t>
            </w:r>
          </w:p>
        </w:tc>
        <w:tc>
          <w:tcPr>
            <w:tcW w:w="573" w:type="dxa"/>
            <w:noWrap/>
            <w:hideMark/>
          </w:tcPr>
          <w:p w14:paraId="4EAB09A4"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70-79 år</w:t>
            </w:r>
          </w:p>
        </w:tc>
        <w:tc>
          <w:tcPr>
            <w:tcW w:w="504" w:type="dxa"/>
            <w:noWrap/>
            <w:hideMark/>
          </w:tcPr>
          <w:p w14:paraId="129DC1EE"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80+ år</w:t>
            </w:r>
          </w:p>
        </w:tc>
        <w:tc>
          <w:tcPr>
            <w:tcW w:w="602" w:type="dxa"/>
            <w:vMerge/>
            <w:hideMark/>
          </w:tcPr>
          <w:p w14:paraId="492589C6"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602" w:type="dxa"/>
            <w:vMerge/>
            <w:hideMark/>
          </w:tcPr>
          <w:p w14:paraId="40234141"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c>
          <w:tcPr>
            <w:tcW w:w="602" w:type="dxa"/>
            <w:vMerge/>
          </w:tcPr>
          <w:p w14:paraId="238B29AA" w14:textId="77777777" w:rsidR="007F78B3" w:rsidRPr="00E7232E" w:rsidRDefault="007F78B3" w:rsidP="007F78B3">
            <w:pPr>
              <w:jc w:val="center"/>
              <w:cnfStyle w:val="000000100000" w:firstRow="0" w:lastRow="0" w:firstColumn="0" w:lastColumn="0" w:oddVBand="0" w:evenVBand="0" w:oddHBand="1" w:evenHBand="0" w:firstRowFirstColumn="0" w:firstRowLastColumn="0" w:lastRowFirstColumn="0" w:lastRowLastColumn="0"/>
              <w:rPr>
                <w:rFonts w:cstheme="minorHAnsi"/>
                <w:sz w:val="19"/>
                <w:szCs w:val="19"/>
              </w:rPr>
            </w:pPr>
          </w:p>
        </w:tc>
      </w:tr>
      <w:tr w:rsidR="007F78B3" w:rsidRPr="00E7232E" w14:paraId="47BB0E1A" w14:textId="77777777" w:rsidTr="007F78B3">
        <w:trPr>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62CACFB2"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Forening</w:t>
            </w:r>
          </w:p>
        </w:tc>
        <w:tc>
          <w:tcPr>
            <w:tcW w:w="608" w:type="dxa"/>
            <w:noWrap/>
            <w:vAlign w:val="center"/>
            <w:hideMark/>
          </w:tcPr>
          <w:p w14:paraId="198EC4AC"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33</w:t>
            </w:r>
          </w:p>
        </w:tc>
        <w:tc>
          <w:tcPr>
            <w:tcW w:w="725" w:type="dxa"/>
            <w:noWrap/>
            <w:vAlign w:val="center"/>
            <w:hideMark/>
          </w:tcPr>
          <w:p w14:paraId="151BA84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36</w:t>
            </w:r>
          </w:p>
        </w:tc>
        <w:tc>
          <w:tcPr>
            <w:tcW w:w="805" w:type="dxa"/>
            <w:noWrap/>
            <w:vAlign w:val="center"/>
            <w:hideMark/>
          </w:tcPr>
          <w:p w14:paraId="611311DE"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30</w:t>
            </w:r>
          </w:p>
        </w:tc>
        <w:tc>
          <w:tcPr>
            <w:tcW w:w="573" w:type="dxa"/>
            <w:noWrap/>
            <w:vAlign w:val="center"/>
            <w:hideMark/>
          </w:tcPr>
          <w:p w14:paraId="33A1515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46</w:t>
            </w:r>
          </w:p>
        </w:tc>
        <w:tc>
          <w:tcPr>
            <w:tcW w:w="573" w:type="dxa"/>
            <w:noWrap/>
            <w:vAlign w:val="center"/>
            <w:hideMark/>
          </w:tcPr>
          <w:p w14:paraId="4EBA01FE"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34</w:t>
            </w:r>
          </w:p>
        </w:tc>
        <w:tc>
          <w:tcPr>
            <w:tcW w:w="573" w:type="dxa"/>
            <w:noWrap/>
            <w:vAlign w:val="center"/>
            <w:hideMark/>
          </w:tcPr>
          <w:p w14:paraId="50EB5E7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30</w:t>
            </w:r>
          </w:p>
        </w:tc>
        <w:tc>
          <w:tcPr>
            <w:tcW w:w="573" w:type="dxa"/>
            <w:noWrap/>
            <w:vAlign w:val="center"/>
            <w:hideMark/>
          </w:tcPr>
          <w:p w14:paraId="7094CCDB"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33</w:t>
            </w:r>
          </w:p>
        </w:tc>
        <w:tc>
          <w:tcPr>
            <w:tcW w:w="573" w:type="dxa"/>
            <w:noWrap/>
            <w:vAlign w:val="center"/>
            <w:hideMark/>
          </w:tcPr>
          <w:p w14:paraId="1783D988"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30</w:t>
            </w:r>
          </w:p>
        </w:tc>
        <w:tc>
          <w:tcPr>
            <w:tcW w:w="573" w:type="dxa"/>
            <w:noWrap/>
            <w:vAlign w:val="center"/>
            <w:hideMark/>
          </w:tcPr>
          <w:p w14:paraId="383D0681"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32</w:t>
            </w:r>
          </w:p>
        </w:tc>
        <w:tc>
          <w:tcPr>
            <w:tcW w:w="573" w:type="dxa"/>
            <w:noWrap/>
            <w:vAlign w:val="center"/>
            <w:hideMark/>
          </w:tcPr>
          <w:p w14:paraId="182F6360"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39</w:t>
            </w:r>
          </w:p>
        </w:tc>
        <w:tc>
          <w:tcPr>
            <w:tcW w:w="504" w:type="dxa"/>
            <w:noWrap/>
            <w:vAlign w:val="center"/>
            <w:hideMark/>
          </w:tcPr>
          <w:p w14:paraId="6D040B8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24</w:t>
            </w:r>
          </w:p>
        </w:tc>
        <w:tc>
          <w:tcPr>
            <w:tcW w:w="602" w:type="dxa"/>
            <w:noWrap/>
            <w:vAlign w:val="center"/>
            <w:hideMark/>
          </w:tcPr>
          <w:p w14:paraId="4F3C0A78"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41</w:t>
            </w:r>
          </w:p>
        </w:tc>
        <w:tc>
          <w:tcPr>
            <w:tcW w:w="602" w:type="dxa"/>
            <w:noWrap/>
            <w:vAlign w:val="center"/>
            <w:hideMark/>
          </w:tcPr>
          <w:p w14:paraId="4D6A8D50"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41</w:t>
            </w:r>
          </w:p>
        </w:tc>
        <w:tc>
          <w:tcPr>
            <w:tcW w:w="602" w:type="dxa"/>
            <w:noWrap/>
            <w:vAlign w:val="center"/>
            <w:hideMark/>
          </w:tcPr>
          <w:p w14:paraId="0BBC093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39</w:t>
            </w:r>
          </w:p>
        </w:tc>
      </w:tr>
      <w:tr w:rsidR="007F78B3" w:rsidRPr="00E7232E" w14:paraId="663F2498" w14:textId="77777777" w:rsidTr="007F78B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6E18C3F9"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Privat</w:t>
            </w:r>
          </w:p>
        </w:tc>
        <w:tc>
          <w:tcPr>
            <w:tcW w:w="608" w:type="dxa"/>
            <w:noWrap/>
            <w:vAlign w:val="center"/>
            <w:hideMark/>
          </w:tcPr>
          <w:p w14:paraId="4723211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31</w:t>
            </w:r>
          </w:p>
        </w:tc>
        <w:tc>
          <w:tcPr>
            <w:tcW w:w="725" w:type="dxa"/>
            <w:noWrap/>
            <w:vAlign w:val="center"/>
            <w:hideMark/>
          </w:tcPr>
          <w:p w14:paraId="29B85B86"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27</w:t>
            </w:r>
          </w:p>
        </w:tc>
        <w:tc>
          <w:tcPr>
            <w:tcW w:w="805" w:type="dxa"/>
            <w:noWrap/>
            <w:vAlign w:val="center"/>
            <w:hideMark/>
          </w:tcPr>
          <w:p w14:paraId="209BEF0F"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34</w:t>
            </w:r>
          </w:p>
        </w:tc>
        <w:tc>
          <w:tcPr>
            <w:tcW w:w="573" w:type="dxa"/>
            <w:noWrap/>
            <w:vAlign w:val="center"/>
            <w:hideMark/>
          </w:tcPr>
          <w:p w14:paraId="192EE1F3"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48</w:t>
            </w:r>
          </w:p>
        </w:tc>
        <w:tc>
          <w:tcPr>
            <w:tcW w:w="573" w:type="dxa"/>
            <w:noWrap/>
            <w:vAlign w:val="center"/>
            <w:hideMark/>
          </w:tcPr>
          <w:p w14:paraId="369EF667"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46</w:t>
            </w:r>
          </w:p>
        </w:tc>
        <w:tc>
          <w:tcPr>
            <w:tcW w:w="573" w:type="dxa"/>
            <w:noWrap/>
            <w:vAlign w:val="center"/>
            <w:hideMark/>
          </w:tcPr>
          <w:p w14:paraId="0B5FA01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35</w:t>
            </w:r>
          </w:p>
        </w:tc>
        <w:tc>
          <w:tcPr>
            <w:tcW w:w="573" w:type="dxa"/>
            <w:noWrap/>
            <w:vAlign w:val="center"/>
            <w:hideMark/>
          </w:tcPr>
          <w:p w14:paraId="6E8C6D10"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32</w:t>
            </w:r>
          </w:p>
        </w:tc>
        <w:tc>
          <w:tcPr>
            <w:tcW w:w="573" w:type="dxa"/>
            <w:noWrap/>
            <w:vAlign w:val="center"/>
            <w:hideMark/>
          </w:tcPr>
          <w:p w14:paraId="1C40E43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29</w:t>
            </w:r>
          </w:p>
        </w:tc>
        <w:tc>
          <w:tcPr>
            <w:tcW w:w="573" w:type="dxa"/>
            <w:noWrap/>
            <w:vAlign w:val="center"/>
            <w:hideMark/>
          </w:tcPr>
          <w:p w14:paraId="007EFC8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21</w:t>
            </w:r>
          </w:p>
        </w:tc>
        <w:tc>
          <w:tcPr>
            <w:tcW w:w="573" w:type="dxa"/>
            <w:noWrap/>
            <w:vAlign w:val="center"/>
            <w:hideMark/>
          </w:tcPr>
          <w:p w14:paraId="22A9860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22</w:t>
            </w:r>
          </w:p>
        </w:tc>
        <w:tc>
          <w:tcPr>
            <w:tcW w:w="504" w:type="dxa"/>
            <w:noWrap/>
            <w:vAlign w:val="center"/>
            <w:hideMark/>
          </w:tcPr>
          <w:p w14:paraId="5C8797FA"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12</w:t>
            </w:r>
          </w:p>
        </w:tc>
        <w:tc>
          <w:tcPr>
            <w:tcW w:w="602" w:type="dxa"/>
            <w:noWrap/>
            <w:vAlign w:val="center"/>
            <w:hideMark/>
          </w:tcPr>
          <w:p w14:paraId="58DE4A9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18</w:t>
            </w:r>
          </w:p>
        </w:tc>
        <w:tc>
          <w:tcPr>
            <w:tcW w:w="602" w:type="dxa"/>
            <w:noWrap/>
            <w:vAlign w:val="center"/>
            <w:hideMark/>
          </w:tcPr>
          <w:p w14:paraId="62DF7EAE"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20</w:t>
            </w:r>
          </w:p>
        </w:tc>
        <w:tc>
          <w:tcPr>
            <w:tcW w:w="602" w:type="dxa"/>
            <w:noWrap/>
            <w:vAlign w:val="center"/>
            <w:hideMark/>
          </w:tcPr>
          <w:p w14:paraId="330BC98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25</w:t>
            </w:r>
          </w:p>
        </w:tc>
      </w:tr>
      <w:tr w:rsidR="007F78B3" w:rsidRPr="00E7232E" w14:paraId="325F40DA" w14:textId="77777777" w:rsidTr="007F78B3">
        <w:trPr>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1F6BD248"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Arbejde/</w:t>
            </w:r>
            <w:r>
              <w:rPr>
                <w:rFonts w:cstheme="minorHAnsi"/>
                <w:b w:val="0"/>
                <w:bCs w:val="0"/>
                <w:sz w:val="19"/>
                <w:szCs w:val="19"/>
              </w:rPr>
              <w:br/>
            </w:r>
            <w:r w:rsidRPr="00E7232E">
              <w:rPr>
                <w:rFonts w:cstheme="minorHAnsi"/>
                <w:b w:val="0"/>
                <w:bCs w:val="0"/>
                <w:sz w:val="19"/>
                <w:szCs w:val="19"/>
              </w:rPr>
              <w:t>uddannelse</w:t>
            </w:r>
          </w:p>
        </w:tc>
        <w:tc>
          <w:tcPr>
            <w:tcW w:w="608" w:type="dxa"/>
            <w:noWrap/>
            <w:vAlign w:val="center"/>
            <w:hideMark/>
          </w:tcPr>
          <w:p w14:paraId="066EDFB0"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10</w:t>
            </w:r>
          </w:p>
        </w:tc>
        <w:tc>
          <w:tcPr>
            <w:tcW w:w="725" w:type="dxa"/>
            <w:noWrap/>
            <w:vAlign w:val="center"/>
            <w:hideMark/>
          </w:tcPr>
          <w:p w14:paraId="66881A02"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11</w:t>
            </w:r>
          </w:p>
        </w:tc>
        <w:tc>
          <w:tcPr>
            <w:tcW w:w="805" w:type="dxa"/>
            <w:noWrap/>
            <w:vAlign w:val="center"/>
            <w:hideMark/>
          </w:tcPr>
          <w:p w14:paraId="0E5AABFA"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w:t>
            </w:r>
          </w:p>
        </w:tc>
        <w:tc>
          <w:tcPr>
            <w:tcW w:w="573" w:type="dxa"/>
            <w:noWrap/>
            <w:vAlign w:val="center"/>
            <w:hideMark/>
          </w:tcPr>
          <w:p w14:paraId="478442DA"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38</w:t>
            </w:r>
          </w:p>
        </w:tc>
        <w:tc>
          <w:tcPr>
            <w:tcW w:w="573" w:type="dxa"/>
            <w:noWrap/>
            <w:vAlign w:val="center"/>
            <w:hideMark/>
          </w:tcPr>
          <w:p w14:paraId="38058567"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17</w:t>
            </w:r>
          </w:p>
        </w:tc>
        <w:tc>
          <w:tcPr>
            <w:tcW w:w="573" w:type="dxa"/>
            <w:noWrap/>
            <w:vAlign w:val="center"/>
            <w:hideMark/>
          </w:tcPr>
          <w:p w14:paraId="46DBA2F3"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11</w:t>
            </w:r>
          </w:p>
        </w:tc>
        <w:tc>
          <w:tcPr>
            <w:tcW w:w="573" w:type="dxa"/>
            <w:noWrap/>
            <w:vAlign w:val="center"/>
            <w:hideMark/>
          </w:tcPr>
          <w:p w14:paraId="730718A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w:t>
            </w:r>
          </w:p>
        </w:tc>
        <w:tc>
          <w:tcPr>
            <w:tcW w:w="573" w:type="dxa"/>
            <w:noWrap/>
            <w:vAlign w:val="center"/>
            <w:hideMark/>
          </w:tcPr>
          <w:p w14:paraId="72496002"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7</w:t>
            </w:r>
          </w:p>
        </w:tc>
        <w:tc>
          <w:tcPr>
            <w:tcW w:w="573" w:type="dxa"/>
            <w:noWrap/>
            <w:vAlign w:val="center"/>
            <w:hideMark/>
          </w:tcPr>
          <w:p w14:paraId="03F5267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w:t>
            </w:r>
          </w:p>
        </w:tc>
        <w:tc>
          <w:tcPr>
            <w:tcW w:w="573" w:type="dxa"/>
            <w:noWrap/>
            <w:vAlign w:val="center"/>
            <w:hideMark/>
          </w:tcPr>
          <w:p w14:paraId="6ED24354"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w:t>
            </w:r>
          </w:p>
        </w:tc>
        <w:tc>
          <w:tcPr>
            <w:tcW w:w="504" w:type="dxa"/>
            <w:noWrap/>
            <w:vAlign w:val="center"/>
            <w:hideMark/>
          </w:tcPr>
          <w:p w14:paraId="136DD70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w:t>
            </w:r>
          </w:p>
        </w:tc>
        <w:tc>
          <w:tcPr>
            <w:tcW w:w="602" w:type="dxa"/>
            <w:noWrap/>
            <w:vAlign w:val="center"/>
            <w:hideMark/>
          </w:tcPr>
          <w:p w14:paraId="77DE84B3"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7</w:t>
            </w:r>
          </w:p>
        </w:tc>
        <w:tc>
          <w:tcPr>
            <w:tcW w:w="602" w:type="dxa"/>
            <w:noWrap/>
            <w:vAlign w:val="center"/>
            <w:hideMark/>
          </w:tcPr>
          <w:p w14:paraId="2E95B579"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5</w:t>
            </w:r>
          </w:p>
        </w:tc>
        <w:tc>
          <w:tcPr>
            <w:tcW w:w="602" w:type="dxa"/>
            <w:noWrap/>
            <w:vAlign w:val="center"/>
            <w:hideMark/>
          </w:tcPr>
          <w:p w14:paraId="405FB2E8"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6</w:t>
            </w:r>
          </w:p>
        </w:tc>
      </w:tr>
      <w:tr w:rsidR="007F78B3" w:rsidRPr="00E7232E" w14:paraId="73DB3208" w14:textId="77777777" w:rsidTr="007F78B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0B47CB7B"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Aftenskole</w:t>
            </w:r>
          </w:p>
        </w:tc>
        <w:tc>
          <w:tcPr>
            <w:tcW w:w="608" w:type="dxa"/>
            <w:noWrap/>
            <w:vAlign w:val="center"/>
            <w:hideMark/>
          </w:tcPr>
          <w:p w14:paraId="5C55F0D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w:t>
            </w:r>
          </w:p>
        </w:tc>
        <w:tc>
          <w:tcPr>
            <w:tcW w:w="725" w:type="dxa"/>
            <w:noWrap/>
            <w:vAlign w:val="center"/>
            <w:hideMark/>
          </w:tcPr>
          <w:p w14:paraId="68047889"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w:t>
            </w:r>
          </w:p>
        </w:tc>
        <w:tc>
          <w:tcPr>
            <w:tcW w:w="805" w:type="dxa"/>
            <w:noWrap/>
            <w:vAlign w:val="center"/>
            <w:hideMark/>
          </w:tcPr>
          <w:p w14:paraId="0E910E3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w:t>
            </w:r>
          </w:p>
        </w:tc>
        <w:tc>
          <w:tcPr>
            <w:tcW w:w="573" w:type="dxa"/>
            <w:noWrap/>
            <w:vAlign w:val="center"/>
            <w:hideMark/>
          </w:tcPr>
          <w:p w14:paraId="6DDB23C7"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5</w:t>
            </w:r>
          </w:p>
        </w:tc>
        <w:tc>
          <w:tcPr>
            <w:tcW w:w="573" w:type="dxa"/>
            <w:noWrap/>
            <w:vAlign w:val="center"/>
            <w:hideMark/>
          </w:tcPr>
          <w:p w14:paraId="0AF8744B"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w:t>
            </w:r>
          </w:p>
        </w:tc>
        <w:tc>
          <w:tcPr>
            <w:tcW w:w="573" w:type="dxa"/>
            <w:noWrap/>
            <w:vAlign w:val="center"/>
            <w:hideMark/>
          </w:tcPr>
          <w:p w14:paraId="7892236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w:t>
            </w:r>
          </w:p>
        </w:tc>
        <w:tc>
          <w:tcPr>
            <w:tcW w:w="573" w:type="dxa"/>
            <w:noWrap/>
            <w:vAlign w:val="center"/>
            <w:hideMark/>
          </w:tcPr>
          <w:p w14:paraId="19653589"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w:t>
            </w:r>
          </w:p>
        </w:tc>
        <w:tc>
          <w:tcPr>
            <w:tcW w:w="573" w:type="dxa"/>
            <w:noWrap/>
            <w:vAlign w:val="center"/>
            <w:hideMark/>
          </w:tcPr>
          <w:p w14:paraId="5AC379D9"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w:t>
            </w:r>
          </w:p>
        </w:tc>
        <w:tc>
          <w:tcPr>
            <w:tcW w:w="573" w:type="dxa"/>
            <w:noWrap/>
            <w:vAlign w:val="center"/>
            <w:hideMark/>
          </w:tcPr>
          <w:p w14:paraId="182652B3"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w:t>
            </w:r>
          </w:p>
        </w:tc>
        <w:tc>
          <w:tcPr>
            <w:tcW w:w="573" w:type="dxa"/>
            <w:noWrap/>
            <w:vAlign w:val="center"/>
            <w:hideMark/>
          </w:tcPr>
          <w:p w14:paraId="113F60D7"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4</w:t>
            </w:r>
          </w:p>
        </w:tc>
        <w:tc>
          <w:tcPr>
            <w:tcW w:w="504" w:type="dxa"/>
            <w:noWrap/>
            <w:vAlign w:val="center"/>
            <w:hideMark/>
          </w:tcPr>
          <w:p w14:paraId="4772DA5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w:t>
            </w:r>
          </w:p>
        </w:tc>
        <w:tc>
          <w:tcPr>
            <w:tcW w:w="602" w:type="dxa"/>
            <w:noWrap/>
            <w:vAlign w:val="center"/>
            <w:hideMark/>
          </w:tcPr>
          <w:p w14:paraId="1C2F2B53"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5</w:t>
            </w:r>
          </w:p>
        </w:tc>
        <w:tc>
          <w:tcPr>
            <w:tcW w:w="602" w:type="dxa"/>
            <w:noWrap/>
            <w:vAlign w:val="center"/>
            <w:hideMark/>
          </w:tcPr>
          <w:p w14:paraId="589DE252"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w:t>
            </w:r>
          </w:p>
        </w:tc>
        <w:tc>
          <w:tcPr>
            <w:tcW w:w="602" w:type="dxa"/>
            <w:noWrap/>
            <w:vAlign w:val="center"/>
            <w:hideMark/>
          </w:tcPr>
          <w:p w14:paraId="3C005575"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w:t>
            </w:r>
          </w:p>
        </w:tc>
      </w:tr>
      <w:tr w:rsidR="007F78B3" w:rsidRPr="00E7232E" w14:paraId="04B0239B" w14:textId="77777777" w:rsidTr="007F78B3">
        <w:trPr>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3B1B5684"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På egen hånd</w:t>
            </w:r>
          </w:p>
        </w:tc>
        <w:tc>
          <w:tcPr>
            <w:tcW w:w="608" w:type="dxa"/>
            <w:noWrap/>
            <w:vAlign w:val="center"/>
            <w:hideMark/>
          </w:tcPr>
          <w:p w14:paraId="22D2D84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86</w:t>
            </w:r>
          </w:p>
        </w:tc>
        <w:tc>
          <w:tcPr>
            <w:tcW w:w="725" w:type="dxa"/>
            <w:noWrap/>
            <w:vAlign w:val="center"/>
            <w:hideMark/>
          </w:tcPr>
          <w:p w14:paraId="0DC0CD5B"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86</w:t>
            </w:r>
          </w:p>
        </w:tc>
        <w:tc>
          <w:tcPr>
            <w:tcW w:w="805" w:type="dxa"/>
            <w:noWrap/>
            <w:vAlign w:val="center"/>
            <w:hideMark/>
          </w:tcPr>
          <w:p w14:paraId="3892C532"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87</w:t>
            </w:r>
          </w:p>
        </w:tc>
        <w:tc>
          <w:tcPr>
            <w:tcW w:w="573" w:type="dxa"/>
            <w:noWrap/>
            <w:vAlign w:val="center"/>
            <w:hideMark/>
          </w:tcPr>
          <w:p w14:paraId="71A3DE49"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90</w:t>
            </w:r>
          </w:p>
        </w:tc>
        <w:tc>
          <w:tcPr>
            <w:tcW w:w="573" w:type="dxa"/>
            <w:noWrap/>
            <w:vAlign w:val="center"/>
            <w:hideMark/>
          </w:tcPr>
          <w:p w14:paraId="36938F88"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90</w:t>
            </w:r>
          </w:p>
        </w:tc>
        <w:tc>
          <w:tcPr>
            <w:tcW w:w="573" w:type="dxa"/>
            <w:noWrap/>
            <w:vAlign w:val="center"/>
            <w:hideMark/>
          </w:tcPr>
          <w:p w14:paraId="55F6155E"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91</w:t>
            </w:r>
          </w:p>
        </w:tc>
        <w:tc>
          <w:tcPr>
            <w:tcW w:w="573" w:type="dxa"/>
            <w:noWrap/>
            <w:vAlign w:val="center"/>
            <w:hideMark/>
          </w:tcPr>
          <w:p w14:paraId="5C9EA37E"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88</w:t>
            </w:r>
          </w:p>
        </w:tc>
        <w:tc>
          <w:tcPr>
            <w:tcW w:w="573" w:type="dxa"/>
            <w:noWrap/>
            <w:vAlign w:val="center"/>
            <w:hideMark/>
          </w:tcPr>
          <w:p w14:paraId="4CF30BA3"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88</w:t>
            </w:r>
          </w:p>
        </w:tc>
        <w:tc>
          <w:tcPr>
            <w:tcW w:w="573" w:type="dxa"/>
            <w:noWrap/>
            <w:vAlign w:val="center"/>
            <w:hideMark/>
          </w:tcPr>
          <w:p w14:paraId="23125784"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86</w:t>
            </w:r>
          </w:p>
        </w:tc>
        <w:tc>
          <w:tcPr>
            <w:tcW w:w="573" w:type="dxa"/>
            <w:noWrap/>
            <w:vAlign w:val="center"/>
            <w:hideMark/>
          </w:tcPr>
          <w:p w14:paraId="11B41AA1"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80</w:t>
            </w:r>
          </w:p>
        </w:tc>
        <w:tc>
          <w:tcPr>
            <w:tcW w:w="504" w:type="dxa"/>
            <w:noWrap/>
            <w:vAlign w:val="center"/>
            <w:hideMark/>
          </w:tcPr>
          <w:p w14:paraId="456E4464"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67</w:t>
            </w:r>
          </w:p>
        </w:tc>
        <w:tc>
          <w:tcPr>
            <w:tcW w:w="602" w:type="dxa"/>
            <w:noWrap/>
            <w:vAlign w:val="center"/>
            <w:hideMark/>
          </w:tcPr>
          <w:p w14:paraId="3242891F"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61</w:t>
            </w:r>
          </w:p>
        </w:tc>
        <w:tc>
          <w:tcPr>
            <w:tcW w:w="602" w:type="dxa"/>
            <w:noWrap/>
            <w:vAlign w:val="center"/>
            <w:hideMark/>
          </w:tcPr>
          <w:p w14:paraId="3D93271B"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58</w:t>
            </w:r>
          </w:p>
        </w:tc>
        <w:tc>
          <w:tcPr>
            <w:tcW w:w="602" w:type="dxa"/>
            <w:noWrap/>
            <w:vAlign w:val="center"/>
            <w:hideMark/>
          </w:tcPr>
          <w:p w14:paraId="514FFD2A"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62</w:t>
            </w:r>
          </w:p>
        </w:tc>
      </w:tr>
      <w:tr w:rsidR="007F78B3" w:rsidRPr="00E7232E" w14:paraId="11964E26" w14:textId="77777777" w:rsidTr="007F78B3">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7452A1A2"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 xml:space="preserve">Andet </w:t>
            </w:r>
            <w:r>
              <w:rPr>
                <w:rFonts w:cstheme="minorHAnsi"/>
                <w:b w:val="0"/>
                <w:bCs w:val="0"/>
                <w:sz w:val="19"/>
                <w:szCs w:val="19"/>
              </w:rPr>
              <w:br/>
            </w:r>
            <w:r w:rsidRPr="00E7232E">
              <w:rPr>
                <w:rFonts w:cstheme="minorHAnsi"/>
                <w:b w:val="0"/>
                <w:bCs w:val="0"/>
                <w:sz w:val="19"/>
                <w:szCs w:val="19"/>
              </w:rPr>
              <w:t>trænings</w:t>
            </w:r>
            <w:r>
              <w:rPr>
                <w:rFonts w:cstheme="minorHAnsi"/>
                <w:b w:val="0"/>
                <w:bCs w:val="0"/>
                <w:sz w:val="19"/>
                <w:szCs w:val="19"/>
              </w:rPr>
              <w:t>fællesskab</w:t>
            </w:r>
          </w:p>
        </w:tc>
        <w:tc>
          <w:tcPr>
            <w:tcW w:w="608" w:type="dxa"/>
            <w:noWrap/>
            <w:vAlign w:val="center"/>
            <w:hideMark/>
          </w:tcPr>
          <w:p w14:paraId="210FCA20"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7</w:t>
            </w:r>
          </w:p>
        </w:tc>
        <w:tc>
          <w:tcPr>
            <w:tcW w:w="725" w:type="dxa"/>
            <w:noWrap/>
            <w:vAlign w:val="center"/>
            <w:hideMark/>
          </w:tcPr>
          <w:p w14:paraId="75C9F44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9</w:t>
            </w:r>
          </w:p>
        </w:tc>
        <w:tc>
          <w:tcPr>
            <w:tcW w:w="805" w:type="dxa"/>
            <w:noWrap/>
            <w:vAlign w:val="center"/>
            <w:hideMark/>
          </w:tcPr>
          <w:p w14:paraId="5FAD5302"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5</w:t>
            </w:r>
          </w:p>
        </w:tc>
        <w:tc>
          <w:tcPr>
            <w:tcW w:w="573" w:type="dxa"/>
            <w:noWrap/>
            <w:vAlign w:val="center"/>
            <w:hideMark/>
          </w:tcPr>
          <w:p w14:paraId="17566073"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12</w:t>
            </w:r>
          </w:p>
        </w:tc>
        <w:tc>
          <w:tcPr>
            <w:tcW w:w="573" w:type="dxa"/>
            <w:noWrap/>
            <w:vAlign w:val="center"/>
            <w:hideMark/>
          </w:tcPr>
          <w:p w14:paraId="67BEE4C1"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10</w:t>
            </w:r>
          </w:p>
        </w:tc>
        <w:tc>
          <w:tcPr>
            <w:tcW w:w="573" w:type="dxa"/>
            <w:noWrap/>
            <w:vAlign w:val="center"/>
            <w:hideMark/>
          </w:tcPr>
          <w:p w14:paraId="215ABD2C"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10</w:t>
            </w:r>
          </w:p>
        </w:tc>
        <w:tc>
          <w:tcPr>
            <w:tcW w:w="573" w:type="dxa"/>
            <w:noWrap/>
            <w:vAlign w:val="center"/>
            <w:hideMark/>
          </w:tcPr>
          <w:p w14:paraId="3117FA88"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8</w:t>
            </w:r>
          </w:p>
        </w:tc>
        <w:tc>
          <w:tcPr>
            <w:tcW w:w="573" w:type="dxa"/>
            <w:noWrap/>
            <w:vAlign w:val="center"/>
            <w:hideMark/>
          </w:tcPr>
          <w:p w14:paraId="7FF2FA0F"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6</w:t>
            </w:r>
          </w:p>
        </w:tc>
        <w:tc>
          <w:tcPr>
            <w:tcW w:w="573" w:type="dxa"/>
            <w:noWrap/>
            <w:vAlign w:val="center"/>
            <w:hideMark/>
          </w:tcPr>
          <w:p w14:paraId="27701CAB"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4</w:t>
            </w:r>
          </w:p>
        </w:tc>
        <w:tc>
          <w:tcPr>
            <w:tcW w:w="573" w:type="dxa"/>
            <w:noWrap/>
            <w:vAlign w:val="center"/>
            <w:hideMark/>
          </w:tcPr>
          <w:p w14:paraId="1308927B"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2</w:t>
            </w:r>
          </w:p>
        </w:tc>
        <w:tc>
          <w:tcPr>
            <w:tcW w:w="504" w:type="dxa"/>
            <w:noWrap/>
            <w:vAlign w:val="center"/>
            <w:hideMark/>
          </w:tcPr>
          <w:p w14:paraId="4AE841AA"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3</w:t>
            </w:r>
          </w:p>
        </w:tc>
        <w:tc>
          <w:tcPr>
            <w:tcW w:w="602" w:type="dxa"/>
            <w:noWrap/>
            <w:vAlign w:val="center"/>
            <w:hideMark/>
          </w:tcPr>
          <w:p w14:paraId="4B2BED73"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w:t>
            </w:r>
          </w:p>
        </w:tc>
        <w:tc>
          <w:tcPr>
            <w:tcW w:w="602" w:type="dxa"/>
            <w:noWrap/>
            <w:vAlign w:val="center"/>
            <w:hideMark/>
          </w:tcPr>
          <w:p w14:paraId="6F4134AF"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w:t>
            </w:r>
          </w:p>
        </w:tc>
        <w:tc>
          <w:tcPr>
            <w:tcW w:w="602" w:type="dxa"/>
            <w:noWrap/>
            <w:vAlign w:val="center"/>
            <w:hideMark/>
          </w:tcPr>
          <w:p w14:paraId="338F0A99" w14:textId="77777777" w:rsidR="007F78B3" w:rsidRPr="00E7232E" w:rsidRDefault="007F78B3" w:rsidP="007F78B3">
            <w:pPr>
              <w:jc w:val="right"/>
              <w:cnfStyle w:val="000000100000" w:firstRow="0" w:lastRow="0" w:firstColumn="0" w:lastColumn="0" w:oddVBand="0" w:evenVBand="0" w:oddHBand="1" w:evenHBand="0" w:firstRowFirstColumn="0" w:firstRowLastColumn="0" w:lastRowFirstColumn="0" w:lastRowLastColumn="0"/>
              <w:rPr>
                <w:rFonts w:cstheme="minorHAnsi"/>
                <w:sz w:val="19"/>
                <w:szCs w:val="19"/>
              </w:rPr>
            </w:pPr>
            <w:r w:rsidRPr="00E7232E">
              <w:rPr>
                <w:rFonts w:cstheme="minorHAnsi"/>
                <w:sz w:val="19"/>
                <w:szCs w:val="19"/>
              </w:rPr>
              <w:t>-</w:t>
            </w:r>
          </w:p>
        </w:tc>
      </w:tr>
      <w:tr w:rsidR="007F78B3" w:rsidRPr="00E7232E" w14:paraId="706B5CF9" w14:textId="77777777" w:rsidTr="007F78B3">
        <w:trPr>
          <w:trHeight w:val="274"/>
        </w:trPr>
        <w:tc>
          <w:tcPr>
            <w:cnfStyle w:val="001000000000" w:firstRow="0" w:lastRow="0" w:firstColumn="1" w:lastColumn="0" w:oddVBand="0" w:evenVBand="0" w:oddHBand="0" w:evenHBand="0" w:firstRowFirstColumn="0" w:firstRowLastColumn="0" w:lastRowFirstColumn="0" w:lastRowLastColumn="0"/>
            <w:tcW w:w="1735" w:type="dxa"/>
            <w:noWrap/>
            <w:hideMark/>
          </w:tcPr>
          <w:p w14:paraId="4E40D4FB" w14:textId="77777777" w:rsidR="007F78B3" w:rsidRPr="00E7232E" w:rsidRDefault="007F78B3" w:rsidP="007F78B3">
            <w:pPr>
              <w:rPr>
                <w:rFonts w:cstheme="minorHAnsi"/>
                <w:b w:val="0"/>
                <w:bCs w:val="0"/>
                <w:sz w:val="19"/>
                <w:szCs w:val="19"/>
              </w:rPr>
            </w:pPr>
            <w:r w:rsidRPr="00E7232E">
              <w:rPr>
                <w:rFonts w:cstheme="minorHAnsi"/>
                <w:b w:val="0"/>
                <w:bCs w:val="0"/>
                <w:sz w:val="19"/>
                <w:szCs w:val="19"/>
              </w:rPr>
              <w:t xml:space="preserve">Anden </w:t>
            </w:r>
            <w:r>
              <w:rPr>
                <w:rFonts w:cstheme="minorHAnsi"/>
                <w:b w:val="0"/>
                <w:bCs w:val="0"/>
                <w:sz w:val="19"/>
                <w:szCs w:val="19"/>
              </w:rPr>
              <w:br/>
            </w:r>
            <w:r w:rsidRPr="00E7232E">
              <w:rPr>
                <w:rFonts w:cstheme="minorHAnsi"/>
                <w:b w:val="0"/>
                <w:bCs w:val="0"/>
                <w:sz w:val="19"/>
                <w:szCs w:val="19"/>
              </w:rPr>
              <w:t>sammenhæng</w:t>
            </w:r>
          </w:p>
        </w:tc>
        <w:tc>
          <w:tcPr>
            <w:tcW w:w="608" w:type="dxa"/>
            <w:noWrap/>
            <w:vAlign w:val="center"/>
            <w:hideMark/>
          </w:tcPr>
          <w:p w14:paraId="28377E79"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w:t>
            </w:r>
          </w:p>
        </w:tc>
        <w:tc>
          <w:tcPr>
            <w:tcW w:w="725" w:type="dxa"/>
            <w:noWrap/>
            <w:vAlign w:val="center"/>
            <w:hideMark/>
          </w:tcPr>
          <w:p w14:paraId="73FBA0E6"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6</w:t>
            </w:r>
          </w:p>
        </w:tc>
        <w:tc>
          <w:tcPr>
            <w:tcW w:w="805" w:type="dxa"/>
            <w:noWrap/>
            <w:vAlign w:val="center"/>
            <w:hideMark/>
          </w:tcPr>
          <w:p w14:paraId="1758998F"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w:t>
            </w:r>
          </w:p>
        </w:tc>
        <w:tc>
          <w:tcPr>
            <w:tcW w:w="573" w:type="dxa"/>
            <w:noWrap/>
            <w:vAlign w:val="center"/>
            <w:hideMark/>
          </w:tcPr>
          <w:p w14:paraId="3D07BC1F"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8</w:t>
            </w:r>
          </w:p>
        </w:tc>
        <w:tc>
          <w:tcPr>
            <w:tcW w:w="573" w:type="dxa"/>
            <w:noWrap/>
            <w:vAlign w:val="center"/>
            <w:hideMark/>
          </w:tcPr>
          <w:p w14:paraId="6CC8BB70"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w:t>
            </w:r>
          </w:p>
        </w:tc>
        <w:tc>
          <w:tcPr>
            <w:tcW w:w="573" w:type="dxa"/>
            <w:noWrap/>
            <w:vAlign w:val="center"/>
            <w:hideMark/>
          </w:tcPr>
          <w:p w14:paraId="6BCBB12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w:t>
            </w:r>
          </w:p>
        </w:tc>
        <w:tc>
          <w:tcPr>
            <w:tcW w:w="573" w:type="dxa"/>
            <w:noWrap/>
            <w:vAlign w:val="center"/>
            <w:hideMark/>
          </w:tcPr>
          <w:p w14:paraId="0057C338"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3</w:t>
            </w:r>
          </w:p>
        </w:tc>
        <w:tc>
          <w:tcPr>
            <w:tcW w:w="573" w:type="dxa"/>
            <w:noWrap/>
            <w:vAlign w:val="center"/>
            <w:hideMark/>
          </w:tcPr>
          <w:p w14:paraId="41E8E8A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4</w:t>
            </w:r>
          </w:p>
        </w:tc>
        <w:tc>
          <w:tcPr>
            <w:tcW w:w="573" w:type="dxa"/>
            <w:noWrap/>
            <w:vAlign w:val="center"/>
            <w:hideMark/>
          </w:tcPr>
          <w:p w14:paraId="1F330A92"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9</w:t>
            </w:r>
          </w:p>
        </w:tc>
        <w:tc>
          <w:tcPr>
            <w:tcW w:w="573" w:type="dxa"/>
            <w:noWrap/>
            <w:vAlign w:val="center"/>
            <w:hideMark/>
          </w:tcPr>
          <w:p w14:paraId="04293D1D"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17</w:t>
            </w:r>
          </w:p>
        </w:tc>
        <w:tc>
          <w:tcPr>
            <w:tcW w:w="504" w:type="dxa"/>
            <w:noWrap/>
            <w:vAlign w:val="center"/>
            <w:hideMark/>
          </w:tcPr>
          <w:p w14:paraId="3D1A2C3F"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23</w:t>
            </w:r>
          </w:p>
        </w:tc>
        <w:tc>
          <w:tcPr>
            <w:tcW w:w="602" w:type="dxa"/>
            <w:noWrap/>
            <w:vAlign w:val="center"/>
            <w:hideMark/>
          </w:tcPr>
          <w:p w14:paraId="302034E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w:t>
            </w:r>
          </w:p>
        </w:tc>
        <w:tc>
          <w:tcPr>
            <w:tcW w:w="602" w:type="dxa"/>
            <w:noWrap/>
            <w:vAlign w:val="center"/>
            <w:hideMark/>
          </w:tcPr>
          <w:p w14:paraId="5E99FE05"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w:t>
            </w:r>
          </w:p>
        </w:tc>
        <w:tc>
          <w:tcPr>
            <w:tcW w:w="602" w:type="dxa"/>
            <w:noWrap/>
            <w:vAlign w:val="center"/>
            <w:hideMark/>
          </w:tcPr>
          <w:p w14:paraId="54B2F4EF" w14:textId="77777777" w:rsidR="007F78B3" w:rsidRPr="00E7232E" w:rsidRDefault="007F78B3" w:rsidP="007F78B3">
            <w:pPr>
              <w:jc w:val="right"/>
              <w:cnfStyle w:val="000000000000" w:firstRow="0" w:lastRow="0" w:firstColumn="0" w:lastColumn="0" w:oddVBand="0" w:evenVBand="0" w:oddHBand="0" w:evenHBand="0" w:firstRowFirstColumn="0" w:firstRowLastColumn="0" w:lastRowFirstColumn="0" w:lastRowLastColumn="0"/>
              <w:rPr>
                <w:rFonts w:cstheme="minorHAnsi"/>
                <w:sz w:val="19"/>
                <w:szCs w:val="19"/>
              </w:rPr>
            </w:pPr>
            <w:r w:rsidRPr="00E7232E">
              <w:rPr>
                <w:rFonts w:cstheme="minorHAnsi"/>
                <w:sz w:val="19"/>
                <w:szCs w:val="19"/>
              </w:rPr>
              <w:t>-</w:t>
            </w:r>
          </w:p>
        </w:tc>
      </w:tr>
    </w:tbl>
    <w:p w14:paraId="61DAA8BA" w14:textId="77777777" w:rsidR="007F78B3" w:rsidRPr="00D1039C" w:rsidRDefault="007F78B3" w:rsidP="007F78B3">
      <w:pPr>
        <w:rPr>
          <w:rFonts w:cstheme="minorHAnsi"/>
          <w:sz w:val="16"/>
          <w:szCs w:val="16"/>
        </w:rPr>
      </w:pPr>
      <w:r>
        <w:rPr>
          <w:rFonts w:cstheme="minorHAnsi"/>
          <w:sz w:val="16"/>
          <w:szCs w:val="16"/>
        </w:rPr>
        <w:t xml:space="preserve">Tabellen viser danskernes organisering i sport og motion fordelt på køn, alder og årstal (2020: n = 6.917). </w:t>
      </w:r>
    </w:p>
    <w:p w14:paraId="55EFB647" w14:textId="77777777" w:rsidR="00FC3AE2" w:rsidRPr="00FC3AE2" w:rsidRDefault="00FC3AE2" w:rsidP="007F78B3"/>
    <w:sectPr w:rsidR="00FC3AE2" w:rsidRPr="00FC3AE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0121" w14:textId="77777777" w:rsidR="00585A12" w:rsidRDefault="00585A12" w:rsidP="00A73F56">
      <w:pPr>
        <w:spacing w:after="0" w:line="240" w:lineRule="auto"/>
      </w:pPr>
      <w:r>
        <w:separator/>
      </w:r>
    </w:p>
  </w:endnote>
  <w:endnote w:type="continuationSeparator" w:id="0">
    <w:p w14:paraId="7A4D97D9" w14:textId="77777777" w:rsidR="00585A12" w:rsidRDefault="00585A12" w:rsidP="00A7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2CACD" w14:textId="77777777" w:rsidR="00585A12" w:rsidRDefault="00585A12" w:rsidP="00A73F56">
      <w:pPr>
        <w:spacing w:after="0" w:line="240" w:lineRule="auto"/>
      </w:pPr>
      <w:r>
        <w:separator/>
      </w:r>
    </w:p>
  </w:footnote>
  <w:footnote w:type="continuationSeparator" w:id="0">
    <w:p w14:paraId="3BA5472B" w14:textId="77777777" w:rsidR="00585A12" w:rsidRDefault="00585A12" w:rsidP="00A73F56">
      <w:pPr>
        <w:spacing w:after="0" w:line="240" w:lineRule="auto"/>
      </w:pPr>
      <w:r>
        <w:continuationSeparator/>
      </w:r>
    </w:p>
  </w:footnote>
  <w:footnote w:id="1">
    <w:p w14:paraId="6BFFE4B2" w14:textId="77777777" w:rsidR="00A73F56" w:rsidRDefault="00A73F56" w:rsidP="00A73F56">
      <w:pPr>
        <w:pStyle w:val="Fodnotetekst"/>
      </w:pPr>
      <w:r>
        <w:rPr>
          <w:rStyle w:val="Fodnotehenvisning"/>
        </w:rPr>
        <w:footnoteRef/>
      </w:r>
      <w:r>
        <w:t xml:space="preserve"> Private center (f.eks. fitnesscenter eller danseskole)</w:t>
      </w:r>
    </w:p>
  </w:footnote>
  <w:footnote w:id="2">
    <w:p w14:paraId="52F56178" w14:textId="77777777" w:rsidR="00A73F56" w:rsidRDefault="00A73F56" w:rsidP="00A73F56">
      <w:pPr>
        <w:pStyle w:val="Fodnotetekst"/>
      </w:pPr>
      <w:r>
        <w:rPr>
          <w:rStyle w:val="Fodnotehenvisning"/>
        </w:rPr>
        <w:footnoteRef/>
      </w:r>
      <w:r>
        <w:t xml:space="preserve"> SFO/fritidsklub/ungdomsklub</w:t>
      </w:r>
    </w:p>
  </w:footnote>
  <w:footnote w:id="3">
    <w:p w14:paraId="2AA92C82" w14:textId="77777777" w:rsidR="00A73F56" w:rsidRDefault="00A73F56" w:rsidP="00A73F56">
      <w:pPr>
        <w:pStyle w:val="Fodnotetekst"/>
      </w:pPr>
      <w:r>
        <w:rPr>
          <w:rStyle w:val="Fodnotehenvisning"/>
        </w:rPr>
        <w:footnoteRef/>
      </w:r>
      <w:r>
        <w:t xml:space="preserve"> På egen hånd, selvorganiseret (alene eller sammen med andre)</w:t>
      </w:r>
    </w:p>
  </w:footnote>
  <w:footnote w:id="4">
    <w:p w14:paraId="371D50FE" w14:textId="77777777" w:rsidR="00A73F56" w:rsidRDefault="00A73F56" w:rsidP="00A73F56">
      <w:pPr>
        <w:pStyle w:val="Fodnotetekst"/>
      </w:pPr>
      <w:r>
        <w:rPr>
          <w:rStyle w:val="Fodnotehenvisning"/>
        </w:rPr>
        <w:footnoteRef/>
      </w:r>
      <w:r>
        <w:t xml:space="preserve"> Andet træningsfællesskab (f.eks. organiseret gennem facebookgrupper)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3AA8"/>
    <w:multiLevelType w:val="hybridMultilevel"/>
    <w:tmpl w:val="EF7C277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1019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3D"/>
    <w:rsid w:val="0002336C"/>
    <w:rsid w:val="00037F7D"/>
    <w:rsid w:val="000447ED"/>
    <w:rsid w:val="00051727"/>
    <w:rsid w:val="00054099"/>
    <w:rsid w:val="00056B75"/>
    <w:rsid w:val="000A1B50"/>
    <w:rsid w:val="000A7FD9"/>
    <w:rsid w:val="000B3E06"/>
    <w:rsid w:val="00135C69"/>
    <w:rsid w:val="00157737"/>
    <w:rsid w:val="001B1174"/>
    <w:rsid w:val="001D6CB5"/>
    <w:rsid w:val="001D7934"/>
    <w:rsid w:val="001F3BA1"/>
    <w:rsid w:val="002124F3"/>
    <w:rsid w:val="0027248F"/>
    <w:rsid w:val="00280969"/>
    <w:rsid w:val="00280D4A"/>
    <w:rsid w:val="00311A3F"/>
    <w:rsid w:val="00352800"/>
    <w:rsid w:val="003B7CE0"/>
    <w:rsid w:val="003D43D3"/>
    <w:rsid w:val="00431F52"/>
    <w:rsid w:val="00444B36"/>
    <w:rsid w:val="004A0CAF"/>
    <w:rsid w:val="004C3AEF"/>
    <w:rsid w:val="004E314D"/>
    <w:rsid w:val="0056721C"/>
    <w:rsid w:val="00581D3F"/>
    <w:rsid w:val="0058424D"/>
    <w:rsid w:val="005844B5"/>
    <w:rsid w:val="00585A12"/>
    <w:rsid w:val="0059345A"/>
    <w:rsid w:val="00611383"/>
    <w:rsid w:val="0067407C"/>
    <w:rsid w:val="00700A04"/>
    <w:rsid w:val="00711E11"/>
    <w:rsid w:val="00724129"/>
    <w:rsid w:val="007311E6"/>
    <w:rsid w:val="007F78B3"/>
    <w:rsid w:val="00817B8A"/>
    <w:rsid w:val="00884E91"/>
    <w:rsid w:val="008E1282"/>
    <w:rsid w:val="008E6BEC"/>
    <w:rsid w:val="00952486"/>
    <w:rsid w:val="009809E1"/>
    <w:rsid w:val="009F74A6"/>
    <w:rsid w:val="00A126A0"/>
    <w:rsid w:val="00A504AD"/>
    <w:rsid w:val="00A73F56"/>
    <w:rsid w:val="00B10E00"/>
    <w:rsid w:val="00B5543D"/>
    <w:rsid w:val="00B73988"/>
    <w:rsid w:val="00B816E2"/>
    <w:rsid w:val="00BA2B24"/>
    <w:rsid w:val="00BC316B"/>
    <w:rsid w:val="00C254B6"/>
    <w:rsid w:val="00C51BDE"/>
    <w:rsid w:val="00C63666"/>
    <w:rsid w:val="00C75E26"/>
    <w:rsid w:val="00CB4910"/>
    <w:rsid w:val="00D154C0"/>
    <w:rsid w:val="00D3153D"/>
    <w:rsid w:val="00D437CF"/>
    <w:rsid w:val="00D54D57"/>
    <w:rsid w:val="00E47B1D"/>
    <w:rsid w:val="00E76D84"/>
    <w:rsid w:val="00EA64CD"/>
    <w:rsid w:val="00EE31BF"/>
    <w:rsid w:val="00F55CC1"/>
    <w:rsid w:val="00FC3AE2"/>
    <w:rsid w:val="00FF1B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2DE25"/>
  <w15:chartTrackingRefBased/>
  <w15:docId w15:val="{46AF6C12-8B00-47F5-B7DA-671F0083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51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517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5">
    <w:name w:val="heading 5"/>
    <w:basedOn w:val="Normal"/>
    <w:next w:val="Normal"/>
    <w:link w:val="Overskrift5Tegn"/>
    <w:uiPriority w:val="9"/>
    <w:semiHidden/>
    <w:unhideWhenUsed/>
    <w:qFormat/>
    <w:rsid w:val="00A73F56"/>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73F5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51727"/>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051727"/>
    <w:rPr>
      <w:rFonts w:asciiTheme="majorHAnsi" w:eastAsiaTheme="majorEastAsia" w:hAnsiTheme="majorHAnsi" w:cstheme="majorBidi"/>
      <w:color w:val="2F5496" w:themeColor="accent1" w:themeShade="BF"/>
      <w:sz w:val="26"/>
      <w:szCs w:val="26"/>
    </w:rPr>
  </w:style>
  <w:style w:type="character" w:customStyle="1" w:styleId="Overskrift5Tegn">
    <w:name w:val="Overskrift 5 Tegn"/>
    <w:basedOn w:val="Standardskrifttypeiafsnit"/>
    <w:link w:val="Overskrift5"/>
    <w:uiPriority w:val="9"/>
    <w:semiHidden/>
    <w:rsid w:val="00A73F56"/>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73F56"/>
    <w:rPr>
      <w:rFonts w:asciiTheme="majorHAnsi" w:eastAsiaTheme="majorEastAsia" w:hAnsiTheme="majorHAnsi" w:cstheme="majorBidi"/>
      <w:color w:val="1F3763" w:themeColor="accent1" w:themeShade="7F"/>
    </w:rPr>
  </w:style>
  <w:style w:type="paragraph" w:customStyle="1" w:styleId="Tabeltekst">
    <w:name w:val="Tabeltekst"/>
    <w:link w:val="TabeltekstTegn"/>
    <w:qFormat/>
    <w:rsid w:val="00A73F56"/>
    <w:pPr>
      <w:spacing w:before="40" w:after="40" w:line="276" w:lineRule="auto"/>
      <w:ind w:left="57" w:right="57"/>
    </w:pPr>
    <w:rPr>
      <w:rFonts w:ascii="Calibri" w:eastAsiaTheme="majorEastAsia" w:hAnsi="Calibri" w:cstheme="majorBidi"/>
      <w:sz w:val="19"/>
      <w:szCs w:val="19"/>
    </w:rPr>
  </w:style>
  <w:style w:type="character" w:customStyle="1" w:styleId="TabeltekstTegn">
    <w:name w:val="Tabeltekst Tegn"/>
    <w:basedOn w:val="Standardskrifttypeiafsnit"/>
    <w:link w:val="Tabeltekst"/>
    <w:rsid w:val="00A73F56"/>
    <w:rPr>
      <w:rFonts w:ascii="Calibri" w:eastAsiaTheme="majorEastAsia" w:hAnsi="Calibri" w:cstheme="majorBidi"/>
      <w:sz w:val="19"/>
      <w:szCs w:val="19"/>
    </w:rPr>
  </w:style>
  <w:style w:type="paragraph" w:styleId="Fodnotetekst">
    <w:name w:val="footnote text"/>
    <w:basedOn w:val="Normal"/>
    <w:link w:val="FodnotetekstTegn"/>
    <w:uiPriority w:val="99"/>
    <w:unhideWhenUsed/>
    <w:rsid w:val="00A73F56"/>
    <w:pPr>
      <w:spacing w:after="0" w:line="240" w:lineRule="auto"/>
    </w:pPr>
    <w:rPr>
      <w:rFonts w:ascii="Book Antiqua" w:eastAsiaTheme="minorEastAsia" w:hAnsi="Book Antiqua"/>
      <w:sz w:val="18"/>
      <w:szCs w:val="20"/>
    </w:rPr>
  </w:style>
  <w:style w:type="character" w:customStyle="1" w:styleId="FodnotetekstTegn">
    <w:name w:val="Fodnotetekst Tegn"/>
    <w:basedOn w:val="Standardskrifttypeiafsnit"/>
    <w:link w:val="Fodnotetekst"/>
    <w:uiPriority w:val="99"/>
    <w:rsid w:val="00A73F56"/>
    <w:rPr>
      <w:rFonts w:ascii="Book Antiqua" w:eastAsiaTheme="minorEastAsia" w:hAnsi="Book Antiqua"/>
      <w:sz w:val="18"/>
      <w:szCs w:val="20"/>
    </w:rPr>
  </w:style>
  <w:style w:type="character" w:styleId="Fodnotehenvisning">
    <w:name w:val="footnote reference"/>
    <w:basedOn w:val="Standardskrifttypeiafsnit"/>
    <w:uiPriority w:val="99"/>
    <w:semiHidden/>
    <w:unhideWhenUsed/>
    <w:rsid w:val="00A73F56"/>
    <w:rPr>
      <w:vertAlign w:val="superscript"/>
    </w:rPr>
  </w:style>
  <w:style w:type="table" w:customStyle="1" w:styleId="Almindeligtabel11">
    <w:name w:val="Almindelig tabel 11"/>
    <w:aliases w:val="Tabel - tekst"/>
    <w:uiPriority w:val="41"/>
    <w:rsid w:val="00A73F56"/>
    <w:pPr>
      <w:spacing w:before="40" w:after="40" w:line="240" w:lineRule="auto"/>
      <w:ind w:left="57" w:right="57"/>
    </w:pPr>
    <w:rPr>
      <w:rFonts w:ascii="Calibri" w:hAnsi="Calibri"/>
      <w:sz w:val="19"/>
      <w:szCs w:val="20"/>
      <w:lang w:val="en-U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0" w:type="dxa"/>
        <w:bottom w:w="0" w:type="dxa"/>
        <w:right w:w="0"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lledtekst">
    <w:name w:val="caption"/>
    <w:aliases w:val="Figuroverskrift 2"/>
    <w:basedOn w:val="Overskrift5"/>
    <w:next w:val="Normal"/>
    <w:uiPriority w:val="35"/>
    <w:unhideWhenUsed/>
    <w:qFormat/>
    <w:rsid w:val="00B73988"/>
    <w:pPr>
      <w:keepNext w:val="0"/>
      <w:keepLines w:val="0"/>
      <w:spacing w:before="0" w:after="120" w:line="276" w:lineRule="auto"/>
    </w:pPr>
    <w:rPr>
      <w:rFonts w:ascii="Calibri" w:hAnsi="Calibri"/>
      <w:b/>
      <w:bCs/>
      <w:color w:val="auto"/>
      <w:sz w:val="21"/>
      <w:szCs w:val="21"/>
    </w:rPr>
  </w:style>
  <w:style w:type="table" w:styleId="Almindeligtabel1">
    <w:name w:val="Plain Table 1"/>
    <w:basedOn w:val="Tabel-Normal"/>
    <w:uiPriority w:val="41"/>
    <w:rsid w:val="007F78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Standardskrifttypeiafsnit"/>
    <w:uiPriority w:val="99"/>
    <w:unhideWhenUsed/>
    <w:rsid w:val="00711E11"/>
    <w:rPr>
      <w:color w:val="0563C1" w:themeColor="hyperlink"/>
      <w:u w:val="single"/>
    </w:rPr>
  </w:style>
  <w:style w:type="character" w:styleId="Ulstomtale">
    <w:name w:val="Unresolved Mention"/>
    <w:basedOn w:val="Standardskrifttypeiafsnit"/>
    <w:uiPriority w:val="99"/>
    <w:semiHidden/>
    <w:unhideWhenUsed/>
    <w:rsid w:val="00711E11"/>
    <w:rPr>
      <w:color w:val="605E5C"/>
      <w:shd w:val="clear" w:color="auto" w:fill="E1DFDD"/>
    </w:rPr>
  </w:style>
  <w:style w:type="paragraph" w:styleId="Listeafsnit">
    <w:name w:val="List Paragraph"/>
    <w:basedOn w:val="Normal"/>
    <w:uiPriority w:val="34"/>
    <w:qFormat/>
    <w:rsid w:val="00157737"/>
    <w:pPr>
      <w:ind w:left="720"/>
      <w:contextualSpacing/>
    </w:pPr>
  </w:style>
  <w:style w:type="character" w:styleId="BesgtLink">
    <w:name w:val="FollowedHyperlink"/>
    <w:basedOn w:val="Standardskrifttypeiafsnit"/>
    <w:uiPriority w:val="99"/>
    <w:semiHidden/>
    <w:unhideWhenUsed/>
    <w:rsid w:val="00054099"/>
    <w:rPr>
      <w:color w:val="954F72" w:themeColor="followedHyperlink"/>
      <w:u w:val="single"/>
    </w:rPr>
  </w:style>
  <w:style w:type="paragraph" w:styleId="Korrektur">
    <w:name w:val="Revision"/>
    <w:hidden/>
    <w:uiPriority w:val="99"/>
    <w:semiHidden/>
    <w:rsid w:val="00567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90100">
      <w:bodyDiv w:val="1"/>
      <w:marLeft w:val="0"/>
      <w:marRight w:val="0"/>
      <w:marTop w:val="0"/>
      <w:marBottom w:val="0"/>
      <w:divBdr>
        <w:top w:val="none" w:sz="0" w:space="0" w:color="auto"/>
        <w:left w:val="none" w:sz="0" w:space="0" w:color="auto"/>
        <w:bottom w:val="none" w:sz="0" w:space="0" w:color="auto"/>
        <w:right w:val="none" w:sz="0" w:space="0" w:color="auto"/>
      </w:divBdr>
    </w:div>
    <w:div w:id="120829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dan.dk/udgivelser/danskernes-aktivitetsvalg-og-organisering-i-2020-notat-2-i-danskernes-motions-og-sportsvaner-2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file/d/1I65PGqE9JN0sDmy7QDJV_Wo9fhnAZx30/view" TargetMode="External"/><Relationship Id="rId5" Type="http://schemas.openxmlformats.org/officeDocument/2006/relationships/styles" Target="styles.xml"/><Relationship Id="rId10" Type="http://schemas.openxmlformats.org/officeDocument/2006/relationships/hyperlink" Target="https://www.idan.dk/media/3yljlhcj/det-motiverende-idraetsmiljoe-for-unge-01-05-2023.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BBA850-FCF2-4711-9831-B23D28F8AB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99AA6C-2F20-4F6E-BE81-B34BB2048B05}">
  <ds:schemaRefs>
    <ds:schemaRef ds:uri="http://schemas.microsoft.com/sharepoint/v3/contenttype/forms"/>
  </ds:schemaRefs>
</ds:datastoreItem>
</file>

<file path=customXml/itemProps3.xml><?xml version="1.0" encoding="utf-8"?>
<ds:datastoreItem xmlns:ds="http://schemas.openxmlformats.org/officeDocument/2006/customXml" ds:itemID="{1FF43863-E31C-4A69-9843-C63E130A6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493</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5</cp:revision>
  <dcterms:created xsi:type="dcterms:W3CDTF">2021-10-06T09:26:00Z</dcterms:created>
  <dcterms:modified xsi:type="dcterms:W3CDTF">2023-08-09T13:00:00Z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