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CCD6" w14:textId="6999CE49" w:rsidR="00794718" w:rsidRDefault="00363429" w:rsidP="00794718">
      <w:pPr>
        <w:pStyle w:val="Overskrift2"/>
      </w:pPr>
      <w:r w:rsidRPr="00363429">
        <w:t>’Er jeg god nok’ – unge, kropsidealer og doping</w:t>
      </w:r>
      <w:r>
        <w:t>forebyggelse</w:t>
      </w:r>
    </w:p>
    <w:p w14:paraId="2CA8CBB4" w14:textId="77777777" w:rsidR="004E2B8B" w:rsidRPr="004E2B8B" w:rsidRDefault="004E2B8B" w:rsidP="004E2B8B"/>
    <w:p w14:paraId="0C775811" w14:textId="1FC837C0" w:rsidR="00B16722" w:rsidRDefault="00794718" w:rsidP="00794718">
      <w:r>
        <w:t xml:space="preserve">Adskillige undersøgelser viser, at </w:t>
      </w:r>
      <w:r w:rsidR="00AE401D">
        <w:t xml:space="preserve">mange unge er utilfredse med deres krop, og at der er en sammenhæng mellem </w:t>
      </w:r>
      <w:r w:rsidR="009406BE">
        <w:t xml:space="preserve">de unges egen kropsopfattelse og </w:t>
      </w:r>
      <w:r w:rsidR="001D5FC3">
        <w:t>trivsel.</w:t>
      </w:r>
      <w:r w:rsidR="00B16722">
        <w:t xml:space="preserve"> For </w:t>
      </w:r>
      <w:r w:rsidR="00EC5CF6">
        <w:t xml:space="preserve">nogle unge ender kampen for </w:t>
      </w:r>
      <w:r w:rsidR="00B16722">
        <w:t xml:space="preserve">at opnå ’idealkroppen’ </w:t>
      </w:r>
      <w:r w:rsidR="00EC5CF6">
        <w:t xml:space="preserve">med en </w:t>
      </w:r>
      <w:r w:rsidR="00117F39">
        <w:t>spiseforstyrrelse, mens andre vælger</w:t>
      </w:r>
      <w:r w:rsidR="00B16722">
        <w:t xml:space="preserve"> at ty til </w:t>
      </w:r>
      <w:r w:rsidR="002B182F">
        <w:t>fitnessdoping</w:t>
      </w:r>
      <w:r w:rsidR="00117F39">
        <w:t xml:space="preserve">. </w:t>
      </w:r>
      <w:r w:rsidR="006B7B61">
        <w:t xml:space="preserve">Derfor har </w:t>
      </w:r>
      <w:proofErr w:type="spellStart"/>
      <w:r w:rsidR="002B182F">
        <w:t>Anti</w:t>
      </w:r>
      <w:proofErr w:type="spellEnd"/>
      <w:r w:rsidR="00A10907">
        <w:t xml:space="preserve"> </w:t>
      </w:r>
      <w:r w:rsidR="002B182F">
        <w:t>Doping Danmark og Landsforeningen mod spiseforstyrrelse</w:t>
      </w:r>
      <w:r w:rsidR="00223257">
        <w:t>r</w:t>
      </w:r>
      <w:r w:rsidR="002B182F">
        <w:t xml:space="preserve"> og selvskade</w:t>
      </w:r>
      <w:r w:rsidR="006B7B61">
        <w:t xml:space="preserve"> startet projektet ’Er jeg god nok?’, der skal </w:t>
      </w:r>
      <w:r w:rsidR="00F81AAC">
        <w:t>forebygge, at unge</w:t>
      </w:r>
      <w:r w:rsidR="0077483F">
        <w:t xml:space="preserve"> kommer i en situation, hvor </w:t>
      </w:r>
      <w:r w:rsidR="006953BB">
        <w:t>de</w:t>
      </w:r>
      <w:r w:rsidR="00F81AAC">
        <w:t xml:space="preserve"> overvejer </w:t>
      </w:r>
      <w:r w:rsidR="00874AA4">
        <w:t xml:space="preserve">at løse </w:t>
      </w:r>
      <w:r w:rsidR="003F1B51">
        <w:t>deres utilfredshed med deres krop ved at sulte eller dope sig.</w:t>
      </w:r>
    </w:p>
    <w:p w14:paraId="093F900C" w14:textId="5F0F83F6" w:rsidR="00363429" w:rsidRDefault="00EA06D7" w:rsidP="00363429">
      <w:r>
        <w:t>I dette afsnit af Viden i spil har Cecilie Hedegaard Bak inviteret Malene Joha</w:t>
      </w:r>
      <w:r w:rsidR="009F0686">
        <w:t>n</w:t>
      </w:r>
      <w:r>
        <w:t xml:space="preserve">nisson, seniorkonsulent i </w:t>
      </w:r>
      <w:proofErr w:type="spellStart"/>
      <w:r w:rsidR="009F0686">
        <w:t>Anti</w:t>
      </w:r>
      <w:proofErr w:type="spellEnd"/>
      <w:r w:rsidR="009F0686">
        <w:t xml:space="preserve"> Doping Danmark, i studiet til en snak om</w:t>
      </w:r>
      <w:r w:rsidR="00DF4D3C">
        <w:t>, hvorfor projektet ’Er jeg god nok?’ er opstået. V</w:t>
      </w:r>
      <w:r w:rsidR="009F0686">
        <w:t>i skal blive klogere på, hvordan</w:t>
      </w:r>
      <w:r w:rsidR="00C21071">
        <w:t xml:space="preserve"> </w:t>
      </w:r>
      <w:r w:rsidR="001861C7">
        <w:t xml:space="preserve">ændrede motionsvaner </w:t>
      </w:r>
      <w:r w:rsidR="00595616">
        <w:t xml:space="preserve">og kropsidealer kan have betydning for </w:t>
      </w:r>
      <w:r w:rsidR="00347EA8">
        <w:t xml:space="preserve">de unges trivsel, </w:t>
      </w:r>
      <w:r w:rsidR="00456640">
        <w:t>og vi skal se nærmere på fitnessbranchens ansvar</w:t>
      </w:r>
      <w:r w:rsidR="008B02D9">
        <w:t xml:space="preserve"> </w:t>
      </w:r>
      <w:r w:rsidR="009B0523">
        <w:t xml:space="preserve">for </w:t>
      </w:r>
      <w:r w:rsidR="008B02D9">
        <w:t xml:space="preserve">at skabe sunde kropsidealer. </w:t>
      </w:r>
    </w:p>
    <w:p w14:paraId="04DE37C4" w14:textId="4354BAD9" w:rsidR="004E2B8B" w:rsidRPr="00363429" w:rsidRDefault="004E2B8B" w:rsidP="00363429">
      <w:r>
        <w:t>OBS: Efter udgivelsen har projektet fået nyt navn og hedder nu ’</w:t>
      </w:r>
      <w:proofErr w:type="spellStart"/>
      <w:r>
        <w:t>Spejlven</w:t>
      </w:r>
      <w:proofErr w:type="spellEnd"/>
      <w:r>
        <w:t xml:space="preserve">’ – </w:t>
      </w:r>
      <w:hyperlink r:id="rId8" w:history="1">
        <w:r w:rsidRPr="004E2B8B">
          <w:rPr>
            <w:rStyle w:val="Hyperlink"/>
          </w:rPr>
          <w:t>der kan læses mere om projektet her.</w:t>
        </w:r>
      </w:hyperlink>
      <w:r>
        <w:t xml:space="preserve"> </w:t>
      </w:r>
    </w:p>
    <w:p w14:paraId="5B688F0D" w14:textId="10B2F213" w:rsidR="00363429" w:rsidRPr="00363429" w:rsidRDefault="00363429" w:rsidP="00363429">
      <w:pPr>
        <w:pStyle w:val="Overskrift2"/>
      </w:pPr>
      <w:r>
        <w:t>Arbejdsspørgsmål</w:t>
      </w:r>
    </w:p>
    <w:p w14:paraId="011F8A35" w14:textId="71464B95" w:rsidR="0079268D" w:rsidRDefault="00933F0D" w:rsidP="00933F0D">
      <w:pPr>
        <w:pStyle w:val="Listeafsnit"/>
        <w:numPr>
          <w:ilvl w:val="0"/>
          <w:numId w:val="1"/>
        </w:numPr>
      </w:pPr>
      <w:r>
        <w:t xml:space="preserve">Redegør for, hvorfor </w:t>
      </w:r>
      <w:proofErr w:type="spellStart"/>
      <w:r>
        <w:t>Anti</w:t>
      </w:r>
      <w:proofErr w:type="spellEnd"/>
      <w:r>
        <w:t xml:space="preserve"> Doping Danmark sammen med Landsforeningen mod spiseforstyrrelse</w:t>
      </w:r>
      <w:r w:rsidR="00FC36EA">
        <w:t>r</w:t>
      </w:r>
      <w:r>
        <w:t xml:space="preserve"> og selvskade har </w:t>
      </w:r>
      <w:r w:rsidR="0049321B">
        <w:t xml:space="preserve">startet </w:t>
      </w:r>
      <w:r>
        <w:t>projektet ’Er jeg god nok?’</w:t>
      </w:r>
    </w:p>
    <w:p w14:paraId="2BCBFFE0" w14:textId="2902580C" w:rsidR="00DE6FBB" w:rsidRDefault="00933F0D" w:rsidP="00DE6FBB">
      <w:pPr>
        <w:pStyle w:val="Listeafsnit"/>
        <w:numPr>
          <w:ilvl w:val="0"/>
          <w:numId w:val="1"/>
        </w:numPr>
      </w:pPr>
      <w:r>
        <w:t xml:space="preserve">Tænk tilbage på dine egne motionsvaner. Hvordan har de ændret sig gennem </w:t>
      </w:r>
      <w:r w:rsidR="00DE6FBB">
        <w:t xml:space="preserve">fra I var børn til I blev teenagere? </w:t>
      </w:r>
    </w:p>
    <w:p w14:paraId="71A0B0D5" w14:textId="59F89C40" w:rsidR="00933F0D" w:rsidRDefault="00363429" w:rsidP="00DE6FBB">
      <w:pPr>
        <w:pStyle w:val="Listeafsnit"/>
        <w:numPr>
          <w:ilvl w:val="0"/>
          <w:numId w:val="1"/>
        </w:numPr>
      </w:pPr>
      <w:r>
        <w:t>Diskutér, om fitnesscentrene har et ansvar for at skabe sunde kropsidealer blandt unge.</w:t>
      </w:r>
    </w:p>
    <w:p w14:paraId="3B755FDF" w14:textId="2257C5C5" w:rsidR="00933F0D" w:rsidRDefault="00DE6FBB" w:rsidP="00DE6FBB">
      <w:pPr>
        <w:pStyle w:val="Listeafsnit"/>
        <w:numPr>
          <w:ilvl w:val="0"/>
          <w:numId w:val="1"/>
        </w:numPr>
      </w:pPr>
      <w:r>
        <w:t xml:space="preserve">Diskutér, hvilke kropsidealer I synes, der florerer i fitnesscentrene, og overvej om de er anderledes end dem, der er i traditionelle idrætsforeninger. </w:t>
      </w:r>
    </w:p>
    <w:p w14:paraId="0F6821E5" w14:textId="13207AC0" w:rsidR="00F253CC" w:rsidRDefault="00F253CC" w:rsidP="00F253CC">
      <w:pPr>
        <w:pStyle w:val="Listeafsnit"/>
        <w:numPr>
          <w:ilvl w:val="0"/>
          <w:numId w:val="1"/>
        </w:numPr>
      </w:pPr>
      <w:r>
        <w:t>Hvilken rolle mener I, at sociale medier spiller i forhold til opfattelsen af, hvad der er ’den perfekte krop’?</w:t>
      </w:r>
    </w:p>
    <w:p w14:paraId="319F471A" w14:textId="28341923" w:rsidR="00381DA9" w:rsidRDefault="00F253CC" w:rsidP="00381DA9">
      <w:pPr>
        <w:pStyle w:val="Listeafsnit"/>
        <w:numPr>
          <w:ilvl w:val="0"/>
          <w:numId w:val="1"/>
        </w:numPr>
      </w:pPr>
      <w:r>
        <w:t>Forestil jer, at I var en del af projektet ’Er jeg god nok?’ og skulle tale med børn i 6. klasse. Hvilke emner ville I lægge vægt på, og hvordan ville I gribe det an?</w:t>
      </w:r>
    </w:p>
    <w:p w14:paraId="7A5FB77A" w14:textId="2ECC4242" w:rsidR="00381DA9" w:rsidRDefault="00381DA9" w:rsidP="00381DA9">
      <w:pPr>
        <w:pStyle w:val="Overskrift2"/>
      </w:pPr>
      <w:r>
        <w:t>Supplerende materiale</w:t>
      </w:r>
    </w:p>
    <w:p w14:paraId="6D16B378" w14:textId="17FE40A5" w:rsidR="008E3936" w:rsidRDefault="008E3936" w:rsidP="008E3936"/>
    <w:p w14:paraId="77C51968" w14:textId="63D033ED" w:rsidR="00694059" w:rsidRDefault="00694059" w:rsidP="00694059">
      <w:r>
        <w:t>Se tabel 3: ’</w:t>
      </w:r>
      <w:r w:rsidRPr="006E3D63">
        <w:t>Løb og styrketræning overtager børnenes aktiviteter med alderen (pct.)</w:t>
      </w:r>
      <w:r>
        <w:t xml:space="preserve">’ fra </w:t>
      </w:r>
      <w:hyperlink r:id="rId9" w:history="1">
        <w:r w:rsidRPr="00852F36">
          <w:rPr>
            <w:rStyle w:val="Hyperlink"/>
          </w:rPr>
          <w:t>notat 2 i Danskernes motions- og sportsvaner 2020</w:t>
        </w:r>
      </w:hyperlink>
      <w:r>
        <w:t xml:space="preserve">. </w:t>
      </w:r>
    </w:p>
    <w:p w14:paraId="1002BD9B" w14:textId="31DF9CFB" w:rsidR="008E3936" w:rsidRDefault="0053270D" w:rsidP="008E3936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67B27B7" wp14:editId="778B30E4">
            <wp:simplePos x="0" y="0"/>
            <wp:positionH relativeFrom="margin">
              <wp:align>left</wp:align>
            </wp:positionH>
            <wp:positionV relativeFrom="paragraph">
              <wp:posOffset>34925</wp:posOffset>
            </wp:positionV>
            <wp:extent cx="5676900" cy="2276475"/>
            <wp:effectExtent l="0" t="0" r="0" b="0"/>
            <wp:wrapTight wrapText="bothSides">
              <wp:wrapPolygon edited="0">
                <wp:start x="0" y="0"/>
                <wp:lineTo x="0" y="21329"/>
                <wp:lineTo x="21528" y="21329"/>
                <wp:lineTo x="21528" y="0"/>
                <wp:lineTo x="0" y="0"/>
              </wp:wrapPolygon>
            </wp:wrapTight>
            <wp:docPr id="12" name="Diagram 12">
              <a:extLst xmlns:a="http://schemas.openxmlformats.org/drawingml/2006/main">
                <a:ext uri="{FF2B5EF4-FFF2-40B4-BE49-F238E27FC236}">
                  <a16:creationId xmlns:a16="http://schemas.microsoft.com/office/drawing/2014/main" id="{F4615913-47F2-451F-AA84-705F74A425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96104A" w14:textId="19FBCF30" w:rsidR="0053270D" w:rsidRDefault="0053270D" w:rsidP="008E3936"/>
    <w:p w14:paraId="6C4811EB" w14:textId="23E44807" w:rsidR="0053270D" w:rsidRDefault="0053270D" w:rsidP="008E3936"/>
    <w:p w14:paraId="07ABFE80" w14:textId="6C4F32B0" w:rsidR="0053270D" w:rsidRDefault="0053270D" w:rsidP="008E3936"/>
    <w:p w14:paraId="35588100" w14:textId="1F59A89B" w:rsidR="0053270D" w:rsidRDefault="0053270D" w:rsidP="008E3936"/>
    <w:p w14:paraId="4DA60059" w14:textId="74683F74" w:rsidR="0053270D" w:rsidRDefault="0053270D" w:rsidP="008E3936"/>
    <w:p w14:paraId="5E573F46" w14:textId="54233D44" w:rsidR="0053270D" w:rsidRDefault="0053270D" w:rsidP="008E3936"/>
    <w:p w14:paraId="66F23590" w14:textId="74FDC9AC" w:rsidR="0053270D" w:rsidRDefault="0053270D" w:rsidP="008E3936"/>
    <w:p w14:paraId="7AD45B58" w14:textId="4473A9E2" w:rsidR="007D7692" w:rsidRPr="007D7692" w:rsidRDefault="00B109C2" w:rsidP="008E3936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Figuren viser andelen af børn, der dyrker de ti mest udbredte aktiviteter på tværs af aldersgrupper.</w:t>
      </w:r>
    </w:p>
    <w:p w14:paraId="472ECF0F" w14:textId="3687B552" w:rsidR="0053270D" w:rsidRPr="008E3936" w:rsidRDefault="00CB4BC8" w:rsidP="008E3936">
      <w:r>
        <w:t xml:space="preserve">Lyt til afsnittet </w:t>
      </w:r>
      <w:hyperlink r:id="rId11" w:history="1">
        <w:r w:rsidRPr="00CB4BC8">
          <w:rPr>
            <w:rStyle w:val="Hyperlink"/>
          </w:rPr>
          <w:t>’(</w:t>
        </w:r>
        <w:proofErr w:type="spellStart"/>
        <w:r w:rsidRPr="00CB4BC8">
          <w:rPr>
            <w:rStyle w:val="Hyperlink"/>
          </w:rPr>
          <w:t>Anti</w:t>
        </w:r>
        <w:proofErr w:type="spellEnd"/>
        <w:r w:rsidRPr="00CB4BC8">
          <w:rPr>
            <w:rStyle w:val="Hyperlink"/>
          </w:rPr>
          <w:t>)doping: fitnessudø</w:t>
        </w:r>
        <w:r w:rsidRPr="00CB4BC8">
          <w:rPr>
            <w:rStyle w:val="Hyperlink"/>
          </w:rPr>
          <w:t>v</w:t>
        </w:r>
        <w:r w:rsidRPr="00CB4BC8">
          <w:rPr>
            <w:rStyle w:val="Hyperlink"/>
          </w:rPr>
          <w:t>eren følgesvend?’</w:t>
        </w:r>
      </w:hyperlink>
    </w:p>
    <w:sectPr w:rsidR="0053270D" w:rsidRPr="008E393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D76F5"/>
    <w:multiLevelType w:val="hybridMultilevel"/>
    <w:tmpl w:val="BC40932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548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0D"/>
    <w:rsid w:val="000D7336"/>
    <w:rsid w:val="00117F39"/>
    <w:rsid w:val="001861C7"/>
    <w:rsid w:val="001D5FC3"/>
    <w:rsid w:val="00223257"/>
    <w:rsid w:val="002B182F"/>
    <w:rsid w:val="002C20D9"/>
    <w:rsid w:val="002E5E32"/>
    <w:rsid w:val="00347EA8"/>
    <w:rsid w:val="00363429"/>
    <w:rsid w:val="00381DA9"/>
    <w:rsid w:val="003F1B51"/>
    <w:rsid w:val="00456640"/>
    <w:rsid w:val="0049321B"/>
    <w:rsid w:val="004B7634"/>
    <w:rsid w:val="004E2B8B"/>
    <w:rsid w:val="004E77AD"/>
    <w:rsid w:val="0053270D"/>
    <w:rsid w:val="00595616"/>
    <w:rsid w:val="00667160"/>
    <w:rsid w:val="00694059"/>
    <w:rsid w:val="006953BB"/>
    <w:rsid w:val="006B7B61"/>
    <w:rsid w:val="0070636D"/>
    <w:rsid w:val="0077483F"/>
    <w:rsid w:val="0079268D"/>
    <w:rsid w:val="00794718"/>
    <w:rsid w:val="007D7692"/>
    <w:rsid w:val="00874AA4"/>
    <w:rsid w:val="008B02D9"/>
    <w:rsid w:val="008E3936"/>
    <w:rsid w:val="00933F0D"/>
    <w:rsid w:val="009406BE"/>
    <w:rsid w:val="009B0523"/>
    <w:rsid w:val="009F0686"/>
    <w:rsid w:val="00A10907"/>
    <w:rsid w:val="00A55AEA"/>
    <w:rsid w:val="00AE401D"/>
    <w:rsid w:val="00B109C2"/>
    <w:rsid w:val="00B16722"/>
    <w:rsid w:val="00C21071"/>
    <w:rsid w:val="00C9511D"/>
    <w:rsid w:val="00CB4BC8"/>
    <w:rsid w:val="00DB3C0D"/>
    <w:rsid w:val="00DE6FBB"/>
    <w:rsid w:val="00DF4D3C"/>
    <w:rsid w:val="00E309B8"/>
    <w:rsid w:val="00EA06D7"/>
    <w:rsid w:val="00EA7AD8"/>
    <w:rsid w:val="00EB018D"/>
    <w:rsid w:val="00EB0D5D"/>
    <w:rsid w:val="00EC5CF6"/>
    <w:rsid w:val="00EE67C2"/>
    <w:rsid w:val="00F253CC"/>
    <w:rsid w:val="00F45886"/>
    <w:rsid w:val="00F81AAC"/>
    <w:rsid w:val="00FC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3DD9"/>
  <w15:chartTrackingRefBased/>
  <w15:docId w15:val="{678444BC-7F7B-40C6-AE27-7348C99F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634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33F0D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3634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69405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B4BC8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A7AD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A7AD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A7AD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A7AD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A7AD8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4E2B8B"/>
    <w:pPr>
      <w:spacing w:after="0" w:line="240" w:lineRule="auto"/>
    </w:pPr>
  </w:style>
  <w:style w:type="character" w:styleId="BesgtLink">
    <w:name w:val="FollowedHyperlink"/>
    <w:basedOn w:val="Standardskrifttypeiafsnit"/>
    <w:uiPriority w:val="99"/>
    <w:semiHidden/>
    <w:unhideWhenUsed/>
    <w:rsid w:val="004E2B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doping.dk/indsatser-og-samarbejde/spejlven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dan.dk/nyheder/anti-doping-fitnessudoevernes-foelgesvend/" TargetMode="External"/><Relationship Id="rId5" Type="http://schemas.openxmlformats.org/officeDocument/2006/relationships/styles" Target="styles.xml"/><Relationship Id="rId10" Type="http://schemas.openxmlformats.org/officeDocument/2006/relationships/chart" Target="charts/chart1.xml"/><Relationship Id="rId4" Type="http://schemas.openxmlformats.org/officeDocument/2006/relationships/numbering" Target="numbering.xml"/><Relationship Id="rId9" Type="http://schemas.openxmlformats.org/officeDocument/2006/relationships/hyperlink" Target="https://www.idan.dk/udgivelser/danskernes-aktivitetsvalg-og-organisering-i-2020-notat-2-i-danskernes-motions-og-sportsvaner-2020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'Notat 2'!$B$5</c:f>
              <c:strCache>
                <c:ptCount val="1"/>
                <c:pt idx="0">
                  <c:v>Svømning</c:v>
                </c:pt>
              </c:strCache>
            </c:strRef>
          </c:tx>
          <c:spPr>
            <a:ln w="28575" cap="rnd">
              <a:solidFill>
                <a:srgbClr val="266A93"/>
              </a:solidFill>
              <a:round/>
            </a:ln>
            <a:effectLst/>
          </c:spPr>
          <c:marker>
            <c:symbol val="none"/>
          </c:marker>
          <c:cat>
            <c:strRef>
              <c:f>'Notat 2'!$F$4:$H$4</c:f>
              <c:strCache>
                <c:ptCount val="3"/>
                <c:pt idx="0">
                  <c:v>7-9 år</c:v>
                </c:pt>
                <c:pt idx="1">
                  <c:v>10-12 år</c:v>
                </c:pt>
                <c:pt idx="2">
                  <c:v>13-15 år</c:v>
                </c:pt>
              </c:strCache>
            </c:strRef>
          </c:cat>
          <c:val>
            <c:numRef>
              <c:f>'Notat 2'!$F$5:$H$5</c:f>
              <c:numCache>
                <c:formatCode>0</c:formatCode>
                <c:ptCount val="3"/>
                <c:pt idx="0">
                  <c:v>50.781378627770188</c:v>
                </c:pt>
                <c:pt idx="1">
                  <c:v>36.765752167473963</c:v>
                </c:pt>
                <c:pt idx="2">
                  <c:v>16.750419488289261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8EB-42A8-BD9E-4BA5514E33C7}"/>
            </c:ext>
          </c:extLst>
        </c:ser>
        <c:ser>
          <c:idx val="1"/>
          <c:order val="1"/>
          <c:tx>
            <c:strRef>
              <c:f>'Notat 2'!$B$6</c:f>
              <c:strCache>
                <c:ptCount val="1"/>
                <c:pt idx="0">
                  <c:v>Fodbold</c:v>
                </c:pt>
              </c:strCache>
            </c:strRef>
          </c:tx>
          <c:spPr>
            <a:ln w="28575" cap="rnd">
              <a:solidFill>
                <a:srgbClr val="77A9D6"/>
              </a:solidFill>
              <a:round/>
            </a:ln>
            <a:effectLst/>
          </c:spPr>
          <c:marker>
            <c:symbol val="none"/>
          </c:marker>
          <c:cat>
            <c:strRef>
              <c:f>'Notat 2'!$F$4:$H$4</c:f>
              <c:strCache>
                <c:ptCount val="3"/>
                <c:pt idx="0">
                  <c:v>7-9 år</c:v>
                </c:pt>
                <c:pt idx="1">
                  <c:v>10-12 år</c:v>
                </c:pt>
                <c:pt idx="2">
                  <c:v>13-15 år</c:v>
                </c:pt>
              </c:strCache>
            </c:strRef>
          </c:cat>
          <c:val>
            <c:numRef>
              <c:f>'Notat 2'!$F$6:$H$6</c:f>
              <c:numCache>
                <c:formatCode>0</c:formatCode>
                <c:ptCount val="3"/>
                <c:pt idx="0">
                  <c:v>34.258512268623377</c:v>
                </c:pt>
                <c:pt idx="1">
                  <c:v>33.378163098352651</c:v>
                </c:pt>
                <c:pt idx="2">
                  <c:v>26.517804605839849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8EB-42A8-BD9E-4BA5514E33C7}"/>
            </c:ext>
          </c:extLst>
        </c:ser>
        <c:ser>
          <c:idx val="2"/>
          <c:order val="2"/>
          <c:tx>
            <c:strRef>
              <c:f>'Notat 2'!$B$7</c:f>
              <c:strCache>
                <c:ptCount val="1"/>
                <c:pt idx="0">
                  <c:v>Gå- og vandreture</c:v>
                </c:pt>
              </c:strCache>
            </c:strRef>
          </c:tx>
          <c:spPr>
            <a:ln w="28575" cap="rnd">
              <a:solidFill>
                <a:srgbClr val="F7941E"/>
              </a:solidFill>
              <a:round/>
            </a:ln>
            <a:effectLst/>
          </c:spPr>
          <c:marker>
            <c:symbol val="none"/>
          </c:marker>
          <c:cat>
            <c:strRef>
              <c:f>'Notat 2'!$F$4:$H$4</c:f>
              <c:strCache>
                <c:ptCount val="3"/>
                <c:pt idx="0">
                  <c:v>7-9 år</c:v>
                </c:pt>
                <c:pt idx="1">
                  <c:v>10-12 år</c:v>
                </c:pt>
                <c:pt idx="2">
                  <c:v>13-15 år</c:v>
                </c:pt>
              </c:strCache>
            </c:strRef>
          </c:cat>
          <c:val>
            <c:numRef>
              <c:f>'Notat 2'!$F$7:$H$7</c:f>
              <c:numCache>
                <c:formatCode>0</c:formatCode>
                <c:ptCount val="3"/>
                <c:pt idx="0">
                  <c:v>29.97478636803697</c:v>
                </c:pt>
                <c:pt idx="1">
                  <c:v>27.422676518716454</c:v>
                </c:pt>
                <c:pt idx="2">
                  <c:v>29.554029173519599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8EB-42A8-BD9E-4BA5514E33C7}"/>
            </c:ext>
          </c:extLst>
        </c:ser>
        <c:ser>
          <c:idx val="3"/>
          <c:order val="3"/>
          <c:tx>
            <c:strRef>
              <c:f>'Notat 2'!$B$8</c:f>
              <c:strCache>
                <c:ptCount val="1"/>
                <c:pt idx="0">
                  <c:v>Trampolin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'Notat 2'!$F$4:$H$4</c:f>
              <c:strCache>
                <c:ptCount val="3"/>
                <c:pt idx="0">
                  <c:v>7-9 år</c:v>
                </c:pt>
                <c:pt idx="1">
                  <c:v>10-12 år</c:v>
                </c:pt>
                <c:pt idx="2">
                  <c:v>13-15 år</c:v>
                </c:pt>
              </c:strCache>
            </c:strRef>
          </c:cat>
          <c:val>
            <c:numRef>
              <c:f>'Notat 2'!$F$8:$H$8</c:f>
              <c:numCache>
                <c:formatCode>0</c:formatCode>
                <c:ptCount val="3"/>
                <c:pt idx="0">
                  <c:v>37.466357014288945</c:v>
                </c:pt>
                <c:pt idx="1">
                  <c:v>31.733306716617836</c:v>
                </c:pt>
                <c:pt idx="2">
                  <c:v>16.580896839196065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8EB-42A8-BD9E-4BA5514E33C7}"/>
            </c:ext>
          </c:extLst>
        </c:ser>
        <c:ser>
          <c:idx val="4"/>
          <c:order val="4"/>
          <c:tx>
            <c:strRef>
              <c:f>'Notat 2'!$B$9</c:f>
              <c:strCache>
                <c:ptCount val="1"/>
                <c:pt idx="0">
                  <c:v>Løbehjul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'Notat 2'!$F$4:$H$4</c:f>
              <c:strCache>
                <c:ptCount val="3"/>
                <c:pt idx="0">
                  <c:v>7-9 år</c:v>
                </c:pt>
                <c:pt idx="1">
                  <c:v>10-12 år</c:v>
                </c:pt>
                <c:pt idx="2">
                  <c:v>13-15 år</c:v>
                </c:pt>
              </c:strCache>
            </c:strRef>
          </c:cat>
          <c:val>
            <c:numRef>
              <c:f>'Notat 2'!$F$9:$H$9</c:f>
              <c:numCache>
                <c:formatCode>0</c:formatCode>
                <c:ptCount val="3"/>
                <c:pt idx="0">
                  <c:v>39.093030139426062</c:v>
                </c:pt>
                <c:pt idx="1">
                  <c:v>28.826863028144462</c:v>
                </c:pt>
                <c:pt idx="2">
                  <c:v>9.5117000120250577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D8EB-42A8-BD9E-4BA5514E33C7}"/>
            </c:ext>
          </c:extLst>
        </c:ser>
        <c:ser>
          <c:idx val="5"/>
          <c:order val="5"/>
          <c:tx>
            <c:strRef>
              <c:f>'Notat 2'!$B$10</c:f>
              <c:strCache>
                <c:ptCount val="1"/>
                <c:pt idx="0">
                  <c:v>Løb</c:v>
                </c:pt>
              </c:strCache>
            </c:strRef>
          </c:tx>
          <c:spPr>
            <a:ln w="28575" cap="rnd">
              <a:solidFill>
                <a:schemeClr val="accent6"/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'Notat 2'!$F$4:$H$4</c:f>
              <c:strCache>
                <c:ptCount val="3"/>
                <c:pt idx="0">
                  <c:v>7-9 år</c:v>
                </c:pt>
                <c:pt idx="1">
                  <c:v>10-12 år</c:v>
                </c:pt>
                <c:pt idx="2">
                  <c:v>13-15 år</c:v>
                </c:pt>
              </c:strCache>
            </c:strRef>
          </c:cat>
          <c:val>
            <c:numRef>
              <c:f>'Notat 2'!$F$10:$H$10</c:f>
              <c:numCache>
                <c:formatCode>0</c:formatCode>
                <c:ptCount val="3"/>
                <c:pt idx="0">
                  <c:v>15.06602846567564</c:v>
                </c:pt>
                <c:pt idx="1">
                  <c:v>20.884526577397757</c:v>
                </c:pt>
                <c:pt idx="2">
                  <c:v>32.286898927740864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D8EB-42A8-BD9E-4BA5514E33C7}"/>
            </c:ext>
          </c:extLst>
        </c:ser>
        <c:ser>
          <c:idx val="6"/>
          <c:order val="6"/>
          <c:tx>
            <c:strRef>
              <c:f>'Notat 2'!$B$11</c:f>
              <c:strCache>
                <c:ptCount val="1"/>
                <c:pt idx="0">
                  <c:v>Gymnastik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'Notat 2'!$F$4:$H$4</c:f>
              <c:strCache>
                <c:ptCount val="3"/>
                <c:pt idx="0">
                  <c:v>7-9 år</c:v>
                </c:pt>
                <c:pt idx="1">
                  <c:v>10-12 år</c:v>
                </c:pt>
                <c:pt idx="2">
                  <c:v>13-15 år</c:v>
                </c:pt>
              </c:strCache>
            </c:strRef>
          </c:cat>
          <c:val>
            <c:numRef>
              <c:f>'Notat 2'!$F$11:$H$11</c:f>
              <c:numCache>
                <c:formatCode>0</c:formatCode>
                <c:ptCount val="3"/>
                <c:pt idx="0">
                  <c:v>31.664283406409545</c:v>
                </c:pt>
                <c:pt idx="1">
                  <c:v>22.688831521606289</c:v>
                </c:pt>
                <c:pt idx="2">
                  <c:v>13.10855511091302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D8EB-42A8-BD9E-4BA5514E33C7}"/>
            </c:ext>
          </c:extLst>
        </c:ser>
        <c:ser>
          <c:idx val="7"/>
          <c:order val="7"/>
          <c:tx>
            <c:strRef>
              <c:f>'Notat 2'!$B$12</c:f>
              <c:strCache>
                <c:ptCount val="1"/>
                <c:pt idx="0">
                  <c:v>Styrketræning</c:v>
                </c:pt>
              </c:strCache>
            </c:strRef>
          </c:tx>
          <c:spPr>
            <a:ln w="28575" cap="rnd">
              <a:solidFill>
                <a:schemeClr val="accent2">
                  <a:lumMod val="60000"/>
                </a:schemeClr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'Notat 2'!$F$4:$H$4</c:f>
              <c:strCache>
                <c:ptCount val="3"/>
                <c:pt idx="0">
                  <c:v>7-9 år</c:v>
                </c:pt>
                <c:pt idx="1">
                  <c:v>10-12 år</c:v>
                </c:pt>
                <c:pt idx="2">
                  <c:v>13-15 år</c:v>
                </c:pt>
              </c:strCache>
            </c:strRef>
          </c:cat>
          <c:val>
            <c:numRef>
              <c:f>'Notat 2'!$F$12:$H$12</c:f>
              <c:numCache>
                <c:formatCode>0</c:formatCode>
                <c:ptCount val="3"/>
                <c:pt idx="0">
                  <c:v>2.1984837037222342</c:v>
                </c:pt>
                <c:pt idx="1">
                  <c:v>7.8958746325466951</c:v>
                </c:pt>
                <c:pt idx="2">
                  <c:v>38.208828031661511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D8EB-42A8-BD9E-4BA5514E33C7}"/>
            </c:ext>
          </c:extLst>
        </c:ser>
        <c:ser>
          <c:idx val="8"/>
          <c:order val="8"/>
          <c:tx>
            <c:strRef>
              <c:f>'Notat 2'!$B$13</c:f>
              <c:strCache>
                <c:ptCount val="1"/>
                <c:pt idx="0">
                  <c:v>Rulleskøjter</c:v>
                </c:pt>
              </c:strCache>
            </c:strRef>
          </c:tx>
          <c:spPr>
            <a:ln w="28575" cap="rnd">
              <a:solidFill>
                <a:schemeClr val="accent3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'Notat 2'!$F$4:$H$4</c:f>
              <c:strCache>
                <c:ptCount val="3"/>
                <c:pt idx="0">
                  <c:v>7-9 år</c:v>
                </c:pt>
                <c:pt idx="1">
                  <c:v>10-12 år</c:v>
                </c:pt>
                <c:pt idx="2">
                  <c:v>13-15 år</c:v>
                </c:pt>
              </c:strCache>
            </c:strRef>
          </c:cat>
          <c:val>
            <c:numRef>
              <c:f>'Notat 2'!$F$13:$H$13</c:f>
              <c:numCache>
                <c:formatCode>0</c:formatCode>
                <c:ptCount val="3"/>
                <c:pt idx="0">
                  <c:v>22.525295720828062</c:v>
                </c:pt>
                <c:pt idx="1">
                  <c:v>15.684801710075766</c:v>
                </c:pt>
                <c:pt idx="2">
                  <c:v>5.7205722183207213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D8EB-42A8-BD9E-4BA5514E33C7}"/>
            </c:ext>
          </c:extLst>
        </c:ser>
        <c:ser>
          <c:idx val="9"/>
          <c:order val="9"/>
          <c:tx>
            <c:strRef>
              <c:f>'Notat 2'!$B$14</c:f>
              <c:strCache>
                <c:ptCount val="1"/>
                <c:pt idx="0">
                  <c:v>Dans (alle former)</c:v>
                </c:pt>
              </c:strCache>
            </c:strRef>
          </c:tx>
          <c:spPr>
            <a:ln w="28575" cap="rnd">
              <a:solidFill>
                <a:schemeClr val="accent4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'Notat 2'!$F$4:$H$4</c:f>
              <c:strCache>
                <c:ptCount val="3"/>
                <c:pt idx="0">
                  <c:v>7-9 år</c:v>
                </c:pt>
                <c:pt idx="1">
                  <c:v>10-12 år</c:v>
                </c:pt>
                <c:pt idx="2">
                  <c:v>13-15 år</c:v>
                </c:pt>
              </c:strCache>
            </c:strRef>
          </c:cat>
          <c:val>
            <c:numRef>
              <c:f>'Notat 2'!$F$14:$H$14</c:f>
              <c:numCache>
                <c:formatCode>0</c:formatCode>
                <c:ptCount val="3"/>
                <c:pt idx="0">
                  <c:v>14.81664338926239</c:v>
                </c:pt>
                <c:pt idx="1">
                  <c:v>13.196369278232916</c:v>
                </c:pt>
                <c:pt idx="2">
                  <c:v>13.027461973365936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D8EB-42A8-BD9E-4BA5514E33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11422160"/>
        <c:axId val="311422488"/>
      </c:lineChart>
      <c:catAx>
        <c:axId val="311422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311422488"/>
        <c:crosses val="autoZero"/>
        <c:auto val="1"/>
        <c:lblAlgn val="ctr"/>
        <c:lblOffset val="100"/>
        <c:noMultiLvlLbl val="0"/>
      </c:catAx>
      <c:valAx>
        <c:axId val="311422488"/>
        <c:scaling>
          <c:orientation val="minMax"/>
          <c:max val="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\ \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311422160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3691468731697798"/>
          <c:y val="4.2541978939379568E-2"/>
          <c:w val="0.34325060193922041"/>
          <c:h val="0.914916042121240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da-DK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Idan/PtG/Vifo">
    <a:dk1>
      <a:sysClr val="windowText" lastClr="000000"/>
    </a:dk1>
    <a:lt1>
      <a:sysClr val="window" lastClr="FFFFFF"/>
    </a:lt1>
    <a:dk2>
      <a:srgbClr val="000000"/>
    </a:dk2>
    <a:lt2>
      <a:srgbClr val="F2F2F2"/>
    </a:lt2>
    <a:accent1>
      <a:srgbClr val="266A93"/>
    </a:accent1>
    <a:accent2>
      <a:srgbClr val="77A9D6"/>
    </a:accent2>
    <a:accent3>
      <a:srgbClr val="F7941E"/>
    </a:accent3>
    <a:accent4>
      <a:srgbClr val="5DB243"/>
    </a:accent4>
    <a:accent5>
      <a:srgbClr val="D7DF23"/>
    </a:accent5>
    <a:accent6>
      <a:srgbClr val="BABAA9"/>
    </a:accent6>
    <a:hlink>
      <a:srgbClr val="AD2D00"/>
    </a:hlink>
    <a:folHlink>
      <a:srgbClr val="D76BD7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ADEC666D2D724EAC9A04FBF4A53AB9" ma:contentTypeVersion="11" ma:contentTypeDescription="Opret et nyt dokument." ma:contentTypeScope="" ma:versionID="0aa9340252c7e39b7fef289702cfc99b">
  <xsd:schema xmlns:xsd="http://www.w3.org/2001/XMLSchema" xmlns:xs="http://www.w3.org/2001/XMLSchema" xmlns:p="http://schemas.microsoft.com/office/2006/metadata/properties" xmlns:ns2="5164448e-571c-4c94-bec9-a2f1133d01f1" targetNamespace="http://schemas.microsoft.com/office/2006/metadata/properties" ma:root="true" ma:fieldsID="38d65a72d77f3a688970579f04d34e39" ns2:_="">
    <xsd:import namespace="5164448e-571c-4c94-bec9-a2f1133d0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4448e-571c-4c94-bec9-a2f1133d0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864659-666E-4427-BBDB-B1FB9D98F4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F0984F-9863-46D1-B024-6E1212AA10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27EC0F-98C7-4300-88CF-59D07F38B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4448e-571c-4c94-bec9-a2f1133d0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358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Bak</dc:creator>
  <cp:keywords/>
  <dc:description/>
  <cp:lastModifiedBy>Cecilie Bak</cp:lastModifiedBy>
  <cp:revision>3</cp:revision>
  <dcterms:created xsi:type="dcterms:W3CDTF">2021-08-19T07:29:00Z</dcterms:created>
  <dcterms:modified xsi:type="dcterms:W3CDTF">2023-08-08T13:56:00Z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0x010100DAADEC666D2D724EAC9A04FBF4A53AB9</vt:lpwstr>
  </property>
</Properties>
</file>