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D508" w14:textId="1CBC4866" w:rsidR="00F8239D" w:rsidRDefault="00CF139D" w:rsidP="001F7817">
      <w:pPr>
        <w:pStyle w:val="Overskrift2"/>
      </w:pPr>
      <w:r>
        <w:t>Esport</w:t>
      </w:r>
      <w:r w:rsidR="001F7817">
        <w:t xml:space="preserve"> og gaming: Ekskluderende eller fællesskabende?</w:t>
      </w:r>
    </w:p>
    <w:p w14:paraId="7E322D12" w14:textId="77777777" w:rsidR="001F7817" w:rsidRPr="001F7817" w:rsidRDefault="001F7817" w:rsidP="001F7817"/>
    <w:p w14:paraId="746C81F4" w14:textId="6BEF236D" w:rsidR="00D24B6A" w:rsidRDefault="00D24B6A" w:rsidP="00D24B6A">
      <w:r>
        <w:t>De fleste børn og unge har prøvet kræfter med</w:t>
      </w:r>
      <w:r w:rsidR="005F73C1">
        <w:t xml:space="preserve"> spil på IPhonen, IPad’en eller computeren, o</w:t>
      </w:r>
      <w:r>
        <w:t xml:space="preserve">g faktisk </w:t>
      </w:r>
      <w:r w:rsidR="005F73C1">
        <w:t>gamer</w:t>
      </w:r>
      <w:r>
        <w:t xml:space="preserve"> </w:t>
      </w:r>
      <w:r w:rsidR="00E8306C">
        <w:t xml:space="preserve">51 pct. af </w:t>
      </w:r>
      <w:r>
        <w:t xml:space="preserve">de </w:t>
      </w:r>
      <w:r w:rsidR="00E8306C">
        <w:t xml:space="preserve">danske børn og unge </w:t>
      </w:r>
      <w:r>
        <w:t xml:space="preserve">dagligt, viser en rapport fra Medierådet for </w:t>
      </w:r>
      <w:r w:rsidR="009608D9">
        <w:t>B</w:t>
      </w:r>
      <w:r>
        <w:t xml:space="preserve">ørn og </w:t>
      </w:r>
      <w:r w:rsidR="009608D9">
        <w:t>U</w:t>
      </w:r>
      <w:r>
        <w:t xml:space="preserve">nge. Men hvem er gamerne, og hvad motiveres de af? Og hvornår er noget egentlig gaming, og hvornår bliver det esport? </w:t>
      </w:r>
      <w:r w:rsidR="005F73C1">
        <w:t xml:space="preserve">Og hvorfor hedder det egentlig </w:t>
      </w:r>
      <w:r w:rsidR="00212C02">
        <w:t>e(sport)</w:t>
      </w:r>
      <w:r w:rsidR="0028631C">
        <w:t xml:space="preserve">, når man </w:t>
      </w:r>
      <w:r w:rsidR="00212C02">
        <w:t xml:space="preserve">bare </w:t>
      </w:r>
      <w:r w:rsidR="0028631C">
        <w:t xml:space="preserve">sidder bag en computer? </w:t>
      </w:r>
      <w:r>
        <w:t xml:space="preserve">De spørgsmål forsøger vi at få svar på i dagens afsnit af Viden i spil med Idrættens Analyseinstitut, hvor Asbjørn Jensen, projektleder på Center for Ungdomsstudier, er i studiet. </w:t>
      </w:r>
    </w:p>
    <w:p w14:paraId="3E8C2048" w14:textId="46C644D5" w:rsidR="002A5E2F" w:rsidRDefault="00D24B6A">
      <w:r>
        <w:t xml:space="preserve">Vi ser nærmere på rapporten ’Rundt om gaming og esport’, og </w:t>
      </w:r>
      <w:r w:rsidR="00F8239D">
        <w:t xml:space="preserve">vi debatterer, hvordan pigerne kan få en plads i gamerverdenen og i esportsforeningerne. </w:t>
      </w:r>
    </w:p>
    <w:p w14:paraId="711F7A3E" w14:textId="5FA194C8" w:rsidR="00D24B6A" w:rsidRDefault="00D24B6A"/>
    <w:p w14:paraId="54D5AB06" w14:textId="477A7300" w:rsidR="00D24B6A" w:rsidRDefault="00D24B6A" w:rsidP="00D24B6A">
      <w:pPr>
        <w:pStyle w:val="Overskrift2"/>
      </w:pPr>
      <w:r>
        <w:t>Arbejdsspørgsmål</w:t>
      </w:r>
    </w:p>
    <w:p w14:paraId="3F9AAC87" w14:textId="77777777" w:rsidR="00932426" w:rsidRPr="00932426" w:rsidRDefault="00932426" w:rsidP="00932426"/>
    <w:p w14:paraId="6D681FAB" w14:textId="2BD9959B" w:rsidR="00D24B6A" w:rsidRDefault="00212C02" w:rsidP="00932426">
      <w:pPr>
        <w:pStyle w:val="Listeafsnit"/>
        <w:numPr>
          <w:ilvl w:val="0"/>
          <w:numId w:val="1"/>
        </w:numPr>
      </w:pPr>
      <w:r>
        <w:t>Hvis I skulle lave en defini</w:t>
      </w:r>
      <w:r w:rsidR="00932426">
        <w:t xml:space="preserve">tion af, hvornår noget er esport, hvordan ville den så lyde? </w:t>
      </w:r>
    </w:p>
    <w:p w14:paraId="554D17A0" w14:textId="50F81108" w:rsidR="00932426" w:rsidRDefault="001268F2" w:rsidP="00932426">
      <w:pPr>
        <w:pStyle w:val="Listeafsnit"/>
        <w:numPr>
          <w:ilvl w:val="0"/>
          <w:numId w:val="1"/>
        </w:numPr>
      </w:pPr>
      <w:r>
        <w:t>Diskutér, om I synes, at det giver mening at kalde esport for en sport.</w:t>
      </w:r>
    </w:p>
    <w:p w14:paraId="57B2351A" w14:textId="28D1296F" w:rsidR="001268F2" w:rsidRDefault="00274700" w:rsidP="00932426">
      <w:pPr>
        <w:pStyle w:val="Listeafsnit"/>
        <w:numPr>
          <w:ilvl w:val="0"/>
          <w:numId w:val="1"/>
        </w:numPr>
      </w:pPr>
      <w:r>
        <w:t xml:space="preserve">Definér </w:t>
      </w:r>
      <w:r w:rsidR="00FD3EC9">
        <w:t xml:space="preserve">i stikordsform </w:t>
      </w:r>
      <w:r>
        <w:t>de tre idealtyper</w:t>
      </w:r>
      <w:r w:rsidR="00921580">
        <w:t xml:space="preserve"> af gamere, som Center for Ungdomsstudier har lavet. </w:t>
      </w:r>
    </w:p>
    <w:p w14:paraId="5FF1199F" w14:textId="6144104D" w:rsidR="00921580" w:rsidRDefault="00921580" w:rsidP="00932426">
      <w:pPr>
        <w:pStyle w:val="Listeafsnit"/>
        <w:numPr>
          <w:ilvl w:val="0"/>
          <w:numId w:val="1"/>
        </w:numPr>
      </w:pPr>
      <w:r>
        <w:t>Overvej, om du selv tilhører en af kategorierne</w:t>
      </w:r>
      <w:r w:rsidR="009514D6">
        <w:t>, og hvad der motiverer dig til at game.</w:t>
      </w:r>
    </w:p>
    <w:p w14:paraId="61079B05" w14:textId="5AEA4A20" w:rsidR="00AD59EF" w:rsidRDefault="001D6438" w:rsidP="009E2568">
      <w:pPr>
        <w:pStyle w:val="Listeafsnit"/>
        <w:numPr>
          <w:ilvl w:val="0"/>
          <w:numId w:val="1"/>
        </w:numPr>
      </w:pPr>
      <w:r>
        <w:t xml:space="preserve">Diskutér </w:t>
      </w:r>
      <w:r w:rsidR="00AD59EF">
        <w:t>om de online fællesskaber, er lige</w:t>
      </w:r>
      <w:r w:rsidR="009E2568">
        <w:t xml:space="preserve"> </w:t>
      </w:r>
      <w:r w:rsidR="00AD59EF">
        <w:t>så ’gode’ som ansigt-til-ansigt relationer.</w:t>
      </w:r>
    </w:p>
    <w:p w14:paraId="7753D0FE" w14:textId="77777777" w:rsidR="00932426" w:rsidRDefault="00932426" w:rsidP="00D24B6A"/>
    <w:p w14:paraId="21288F2A" w14:textId="1DF86572" w:rsidR="00D24B6A" w:rsidRDefault="00D24B6A" w:rsidP="00D24B6A">
      <w:pPr>
        <w:pStyle w:val="Overskrift2"/>
      </w:pPr>
      <w:r>
        <w:t>Supplerende materiale</w:t>
      </w:r>
    </w:p>
    <w:p w14:paraId="4367C365" w14:textId="7EBFDD7E" w:rsidR="00D24B6A" w:rsidRDefault="00D24B6A" w:rsidP="00D24B6A"/>
    <w:p w14:paraId="21A128E1" w14:textId="6477DF57" w:rsidR="00D24B6A" w:rsidRDefault="00D24B6A" w:rsidP="00D24B6A">
      <w:r>
        <w:t xml:space="preserve">Download </w:t>
      </w:r>
      <w:hyperlink r:id="rId8" w:history="1">
        <w:r w:rsidRPr="0016114F">
          <w:rPr>
            <w:rStyle w:val="Hyperlink"/>
          </w:rPr>
          <w:t>rapporten fra Center for Ungdomsstudier ’Rundt om esport og gaming’</w:t>
        </w:r>
      </w:hyperlink>
    </w:p>
    <w:p w14:paraId="5EED6D2E" w14:textId="46EABD54" w:rsidR="00D24B6A" w:rsidRDefault="00D24B6A" w:rsidP="00D24B6A">
      <w:r>
        <w:t xml:space="preserve">Læs også </w:t>
      </w:r>
      <w:hyperlink r:id="rId9" w:history="1">
        <w:r w:rsidRPr="00302D82">
          <w:rPr>
            <w:rStyle w:val="Hyperlink"/>
          </w:rPr>
          <w:t xml:space="preserve">artiklen </w:t>
        </w:r>
        <w:r w:rsidR="00926482" w:rsidRPr="00302D82">
          <w:rPr>
            <w:rStyle w:val="Hyperlink"/>
          </w:rPr>
          <w:t>’Ny rapport undersøger unges liv med gaming og e-sport’ fra 2019</w:t>
        </w:r>
      </w:hyperlink>
    </w:p>
    <w:p w14:paraId="366E2844" w14:textId="18D957E6" w:rsidR="00444F0F" w:rsidRDefault="00444F0F" w:rsidP="00D24B6A">
      <w:r>
        <w:t xml:space="preserve">Find </w:t>
      </w:r>
      <w:hyperlink r:id="rId10" w:history="1">
        <w:r w:rsidRPr="009A5D46">
          <w:rPr>
            <w:rStyle w:val="Hyperlink"/>
          </w:rPr>
          <w:t xml:space="preserve">rapporten fra Medierådet for Børn og </w:t>
        </w:r>
        <w:r w:rsidR="00897797">
          <w:rPr>
            <w:rStyle w:val="Hyperlink"/>
          </w:rPr>
          <w:t>U</w:t>
        </w:r>
        <w:r w:rsidRPr="009A5D46">
          <w:rPr>
            <w:rStyle w:val="Hyperlink"/>
          </w:rPr>
          <w:t>nge</w:t>
        </w:r>
        <w:r w:rsidR="009A5D46" w:rsidRPr="009A5D46">
          <w:rPr>
            <w:rStyle w:val="Hyperlink"/>
          </w:rPr>
          <w:t xml:space="preserve"> ’Børns spillevaner 2020’</w:t>
        </w:r>
      </w:hyperlink>
    </w:p>
    <w:p w14:paraId="346D19CF" w14:textId="1E9B3210" w:rsidR="009A5D46" w:rsidRDefault="009A5D46" w:rsidP="00D24B6A">
      <w:r>
        <w:t xml:space="preserve">Find også en </w:t>
      </w:r>
      <w:hyperlink r:id="rId11" w:history="1">
        <w:r w:rsidRPr="00897797">
          <w:rPr>
            <w:rStyle w:val="Hyperlink"/>
          </w:rPr>
          <w:t xml:space="preserve">kort opsummering på rapporten på Medierådet for </w:t>
        </w:r>
        <w:r w:rsidR="00897797" w:rsidRPr="00897797">
          <w:rPr>
            <w:rStyle w:val="Hyperlink"/>
          </w:rPr>
          <w:t>B</w:t>
        </w:r>
        <w:r w:rsidRPr="00897797">
          <w:rPr>
            <w:rStyle w:val="Hyperlink"/>
          </w:rPr>
          <w:t xml:space="preserve">ørn og </w:t>
        </w:r>
        <w:r w:rsidR="00897797" w:rsidRPr="00897797">
          <w:rPr>
            <w:rStyle w:val="Hyperlink"/>
          </w:rPr>
          <w:t>U</w:t>
        </w:r>
        <w:r w:rsidRPr="00897797">
          <w:rPr>
            <w:rStyle w:val="Hyperlink"/>
          </w:rPr>
          <w:t>nges hjemmeside</w:t>
        </w:r>
      </w:hyperlink>
    </w:p>
    <w:p w14:paraId="42DC5EC9" w14:textId="16D861B4" w:rsidR="00C55C96" w:rsidRPr="00D24B6A" w:rsidRDefault="00C55C96" w:rsidP="00D24B6A">
      <w:r>
        <w:t xml:space="preserve">Læs </w:t>
      </w:r>
      <w:hyperlink r:id="rId12" w:history="1">
        <w:r w:rsidRPr="00C55C96">
          <w:rPr>
            <w:rStyle w:val="Hyperlink"/>
          </w:rPr>
          <w:t>artiklen ’Er e-sport og computerspil en sport?’ fra Videnskab.dk</w:t>
        </w:r>
      </w:hyperlink>
    </w:p>
    <w:sectPr w:rsidR="00C55C96" w:rsidRPr="00D24B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E3B"/>
    <w:multiLevelType w:val="hybridMultilevel"/>
    <w:tmpl w:val="ED06C3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6C"/>
    <w:rsid w:val="001268F2"/>
    <w:rsid w:val="0016114F"/>
    <w:rsid w:val="001905ED"/>
    <w:rsid w:val="001D6438"/>
    <w:rsid w:val="001F7817"/>
    <w:rsid w:val="00212C02"/>
    <w:rsid w:val="00271C2A"/>
    <w:rsid w:val="00274700"/>
    <w:rsid w:val="0028631C"/>
    <w:rsid w:val="002A5E2F"/>
    <w:rsid w:val="00302D82"/>
    <w:rsid w:val="00416D8B"/>
    <w:rsid w:val="00444F0F"/>
    <w:rsid w:val="005A4E57"/>
    <w:rsid w:val="005F73C1"/>
    <w:rsid w:val="00897797"/>
    <w:rsid w:val="00921580"/>
    <w:rsid w:val="00926482"/>
    <w:rsid w:val="00932426"/>
    <w:rsid w:val="009514D6"/>
    <w:rsid w:val="009608D9"/>
    <w:rsid w:val="009A5D46"/>
    <w:rsid w:val="009E2568"/>
    <w:rsid w:val="00A969D1"/>
    <w:rsid w:val="00AD59EF"/>
    <w:rsid w:val="00C55C96"/>
    <w:rsid w:val="00CF139D"/>
    <w:rsid w:val="00D24B6A"/>
    <w:rsid w:val="00E8306C"/>
    <w:rsid w:val="00F8239D"/>
    <w:rsid w:val="00FD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EE4F"/>
  <w15:chartTrackingRefBased/>
  <w15:docId w15:val="{23CC7BEB-E47F-415B-BC17-E493F600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B6A"/>
  </w:style>
  <w:style w:type="paragraph" w:styleId="Overskrift1">
    <w:name w:val="heading 1"/>
    <w:basedOn w:val="Normal"/>
    <w:next w:val="Normal"/>
    <w:link w:val="Overskrift1Tegn"/>
    <w:uiPriority w:val="9"/>
    <w:qFormat/>
    <w:rsid w:val="009264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24B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24B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16114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6114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264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932426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60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an.dk/vidensbank/udgivelser/rundt-om-esport-og-gaming-et-pige-drenge-og-foraeldreperspektiv/0202bc48-f925-4ed6-879f-ab110086038a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denskab.dk/krop-sundhed/er-e-sport-og-computerspil-en-spor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dieraadet.dk/medieradet/spil/undersoegelse-boerns-spillevaner-2020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edieraadet.dk/files/docs/2021-02/B%C3%B8rns_spillevaner_2020_rapport_2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dan.dk/nyhedsoversigt/nyheder/2019/b272_ny-rapport-undersoeger-unges-liv-med-gaming-og-e-spo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DEC666D2D724EAC9A04FBF4A53AB9" ma:contentTypeVersion="11" ma:contentTypeDescription="Opret et nyt dokument." ma:contentTypeScope="" ma:versionID="0aa9340252c7e39b7fef289702cfc99b">
  <xsd:schema xmlns:xsd="http://www.w3.org/2001/XMLSchema" xmlns:xs="http://www.w3.org/2001/XMLSchema" xmlns:p="http://schemas.microsoft.com/office/2006/metadata/properties" xmlns:ns2="5164448e-571c-4c94-bec9-a2f1133d01f1" targetNamespace="http://schemas.microsoft.com/office/2006/metadata/properties" ma:root="true" ma:fieldsID="38d65a72d77f3a688970579f04d34e39" ns2:_="">
    <xsd:import namespace="5164448e-571c-4c94-bec9-a2f1133d0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4448e-571c-4c94-bec9-a2f1133d0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BCBEB-35C1-4591-BC94-7E45900E9A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6832E-0045-4C49-A9F1-9F5499D0B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EE2FE1-B601-4394-B887-8877CB1D2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4448e-571c-4c94-bec9-a2f1133d0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Bak</dc:creator>
  <cp:keywords/>
  <dc:description/>
  <cp:lastModifiedBy>Cecilie Bak</cp:lastModifiedBy>
  <cp:revision>29</cp:revision>
  <dcterms:created xsi:type="dcterms:W3CDTF">2021-10-10T14:39:00Z</dcterms:created>
  <dcterms:modified xsi:type="dcterms:W3CDTF">2021-10-12T14:02:00Z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0x010100DAADEC666D2D724EAC9A04FBF4A53AB9</vt:lpwstr>
  </property>
</Properties>
</file>